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B4" w:rsidRPr="007A0FBE" w:rsidRDefault="00FC54B4" w:rsidP="00FC54B4">
      <w:pPr>
        <w:pStyle w:val="BodyText"/>
        <w:jc w:val="center"/>
        <w:rPr>
          <w:rFonts w:ascii="Arial Narrow" w:hAnsi="Arial Narrow" w:cs="Arial"/>
          <w:b w:val="0"/>
          <w:bCs w:val="0"/>
          <w:sz w:val="20"/>
          <w:szCs w:val="20"/>
        </w:rPr>
      </w:pPr>
      <w:r w:rsidRPr="007A0FBE">
        <w:rPr>
          <w:rFonts w:ascii="Arial Narrow" w:hAnsi="Arial Narrow" w:cs="Arial"/>
          <w:sz w:val="20"/>
          <w:szCs w:val="20"/>
        </w:rPr>
        <w:t>Contact:</w:t>
      </w:r>
      <w:r w:rsidRPr="007A0FBE">
        <w:rPr>
          <w:rFonts w:ascii="Arial Narrow" w:hAnsi="Arial Narrow" w:cs="Arial"/>
          <w:b w:val="0"/>
          <w:bCs w:val="0"/>
          <w:sz w:val="20"/>
          <w:szCs w:val="20"/>
        </w:rPr>
        <w:t xml:space="preserve"> </w:t>
      </w:r>
      <w:r w:rsidRPr="007A0FBE">
        <w:rPr>
          <w:rFonts w:ascii="Arial Narrow" w:hAnsi="Arial Narrow" w:cs="Arial"/>
          <w:bCs w:val="0"/>
          <w:sz w:val="20"/>
          <w:szCs w:val="20"/>
        </w:rPr>
        <w:t xml:space="preserve">Ms Leow Lee Fong, </w:t>
      </w:r>
      <w:r w:rsidR="001B563E" w:rsidRPr="007A0FBE">
        <w:rPr>
          <w:rFonts w:ascii="Arial Narrow" w:hAnsi="Arial Narrow" w:cs="Arial"/>
          <w:bCs w:val="0"/>
          <w:sz w:val="20"/>
          <w:szCs w:val="20"/>
        </w:rPr>
        <w:t>Mr Najib</w:t>
      </w:r>
      <w:r w:rsidR="001C168F">
        <w:rPr>
          <w:rFonts w:ascii="Arial Narrow" w:hAnsi="Arial Narrow" w:cs="Arial"/>
          <w:bCs w:val="0"/>
          <w:sz w:val="20"/>
          <w:szCs w:val="20"/>
        </w:rPr>
        <w:t>,</w:t>
      </w:r>
      <w:r w:rsidRPr="007A0FBE">
        <w:rPr>
          <w:rFonts w:ascii="Arial Narrow" w:hAnsi="Arial Narrow" w:cs="Arial"/>
          <w:bCs w:val="0"/>
          <w:sz w:val="20"/>
          <w:szCs w:val="20"/>
        </w:rPr>
        <w:t xml:space="preserve"> Ms Norita &amp; Ms Nurul</w:t>
      </w:r>
    </w:p>
    <w:p w:rsidR="00542C26" w:rsidRPr="007A0FBE" w:rsidRDefault="00542C26" w:rsidP="00542C26">
      <w:pPr>
        <w:pStyle w:val="BodyText"/>
        <w:jc w:val="center"/>
        <w:rPr>
          <w:rFonts w:ascii="Arial Narrow" w:hAnsi="Arial Narrow" w:cs="Arial"/>
          <w:sz w:val="20"/>
          <w:szCs w:val="20"/>
        </w:rPr>
      </w:pPr>
      <w:r w:rsidRPr="007A0FBE">
        <w:rPr>
          <w:rFonts w:ascii="Arial Narrow" w:hAnsi="Arial Narrow" w:cs="Arial"/>
          <w:sz w:val="20"/>
          <w:szCs w:val="20"/>
        </w:rPr>
        <w:t>Tel.</w:t>
      </w:r>
      <w:r w:rsidR="001B504C" w:rsidRPr="007A0FBE">
        <w:rPr>
          <w:rFonts w:ascii="Arial Narrow" w:hAnsi="Arial Narrow" w:cs="Arial"/>
          <w:b w:val="0"/>
          <w:bCs w:val="0"/>
          <w:sz w:val="20"/>
          <w:szCs w:val="20"/>
        </w:rPr>
        <w:t xml:space="preserve"> (+604) 881 1133, 886 </w:t>
      </w:r>
      <w:r w:rsidRPr="007A0FBE">
        <w:rPr>
          <w:rFonts w:ascii="Arial Narrow" w:hAnsi="Arial Narrow" w:cs="Arial"/>
          <w:b w:val="0"/>
          <w:bCs w:val="0"/>
          <w:sz w:val="20"/>
          <w:szCs w:val="20"/>
        </w:rPr>
        <w:t>2129 / 2130 / 2131</w:t>
      </w:r>
      <w:r w:rsidR="005E508B" w:rsidRPr="007A0FBE">
        <w:rPr>
          <w:rFonts w:ascii="Arial Narrow" w:hAnsi="Arial Narrow" w:cs="Arial"/>
          <w:b w:val="0"/>
          <w:bCs w:val="0"/>
          <w:sz w:val="20"/>
          <w:szCs w:val="20"/>
        </w:rPr>
        <w:t xml:space="preserve">/ </w:t>
      </w:r>
      <w:r w:rsidR="008A3B21" w:rsidRPr="007A0FBE">
        <w:rPr>
          <w:rFonts w:ascii="Arial Narrow" w:hAnsi="Arial Narrow" w:cs="Arial"/>
          <w:b w:val="0"/>
          <w:bCs w:val="0"/>
          <w:sz w:val="20"/>
          <w:szCs w:val="20"/>
        </w:rPr>
        <w:t xml:space="preserve">2286 </w:t>
      </w:r>
      <w:r w:rsidRPr="007A0FBE">
        <w:rPr>
          <w:rFonts w:ascii="Arial Narrow" w:hAnsi="Arial Narrow" w:cs="Arial"/>
          <w:sz w:val="20"/>
          <w:szCs w:val="20"/>
          <w:lang w:val="en-US"/>
        </w:rPr>
        <w:t>E-mail</w:t>
      </w:r>
      <w:r w:rsidRPr="007A0FBE">
        <w:rPr>
          <w:rFonts w:ascii="Arial Narrow" w:hAnsi="Arial Narrow" w:cs="Arial"/>
          <w:b w:val="0"/>
          <w:bCs w:val="0"/>
          <w:sz w:val="20"/>
          <w:szCs w:val="20"/>
          <w:lang w:val="en-US"/>
        </w:rPr>
        <w:t xml:space="preserve">: </w:t>
      </w:r>
      <w:hyperlink r:id="rId7" w:history="1">
        <w:r w:rsidR="001B59DF" w:rsidRPr="007A0FBE">
          <w:rPr>
            <w:rStyle w:val="Hyperlink"/>
            <w:rFonts w:ascii="Arial Narrow" w:hAnsi="Arial Narrow" w:cs="Arial"/>
            <w:sz w:val="20"/>
            <w:szCs w:val="20"/>
            <w:lang w:val="en-US"/>
          </w:rPr>
          <w:t>reserve.prpen@parkroyalhotels.com</w:t>
        </w:r>
      </w:hyperlink>
    </w:p>
    <w:p w:rsidR="00542C26" w:rsidRPr="007A0FBE" w:rsidRDefault="00542C26" w:rsidP="00542C26">
      <w:pPr>
        <w:pStyle w:val="BodyText"/>
        <w:jc w:val="center"/>
        <w:rPr>
          <w:rFonts w:ascii="Arial Narrow" w:hAnsi="Arial Narrow" w:cs="Arial"/>
          <w:b w:val="0"/>
          <w:bCs w:val="0"/>
          <w:sz w:val="10"/>
          <w:szCs w:val="10"/>
        </w:rPr>
      </w:pPr>
    </w:p>
    <w:p w:rsidR="00542C26" w:rsidRPr="007A0FBE" w:rsidRDefault="00542C26" w:rsidP="00542C26">
      <w:pPr>
        <w:pStyle w:val="BodyText"/>
        <w:jc w:val="center"/>
        <w:rPr>
          <w:rFonts w:ascii="Arial Narrow" w:hAnsi="Arial Narrow" w:cs="Arial"/>
          <w:b w:val="0"/>
          <w:bCs w:val="0"/>
          <w:sz w:val="20"/>
          <w:szCs w:val="20"/>
        </w:rPr>
      </w:pPr>
      <w:r w:rsidRPr="007A0FBE">
        <w:rPr>
          <w:rFonts w:ascii="Arial Narrow" w:hAnsi="Arial Narrow" w:cs="Arial"/>
          <w:b w:val="0"/>
          <w:bCs w:val="0"/>
          <w:sz w:val="20"/>
          <w:szCs w:val="20"/>
        </w:rPr>
        <w:t>Please complete this form in CAPITAL letters and send it by fax or email to the Reservation Department</w:t>
      </w:r>
    </w:p>
    <w:p w:rsidR="00542C26" w:rsidRPr="007A0FBE" w:rsidRDefault="00542C26" w:rsidP="00542C26">
      <w:pPr>
        <w:autoSpaceDE w:val="0"/>
        <w:autoSpaceDN w:val="0"/>
        <w:adjustRightInd w:val="0"/>
        <w:jc w:val="center"/>
        <w:rPr>
          <w:rFonts w:ascii="Arial Narrow" w:hAnsi="Arial Narrow" w:cs="Arial"/>
          <w:sz w:val="20"/>
          <w:szCs w:val="20"/>
          <w:lang w:val="en-US"/>
        </w:rPr>
      </w:pPr>
      <w:r w:rsidRPr="007A0FBE">
        <w:rPr>
          <w:rFonts w:ascii="Arial Narrow" w:hAnsi="Arial Narrow" w:cs="Arial"/>
          <w:sz w:val="20"/>
          <w:szCs w:val="20"/>
          <w:lang w:val="en-GB"/>
        </w:rPr>
        <w:t xml:space="preserve">PARKROYAL Penang Resort, </w:t>
      </w:r>
      <w:proofErr w:type="spellStart"/>
      <w:r w:rsidRPr="007A0FBE">
        <w:rPr>
          <w:rFonts w:ascii="Arial Narrow" w:hAnsi="Arial Narrow" w:cs="Arial"/>
          <w:sz w:val="20"/>
          <w:szCs w:val="20"/>
          <w:lang w:val="en-GB"/>
        </w:rPr>
        <w:t>Batu</w:t>
      </w:r>
      <w:proofErr w:type="spellEnd"/>
      <w:r w:rsidRPr="007A0FBE">
        <w:rPr>
          <w:rFonts w:ascii="Arial Narrow" w:hAnsi="Arial Narrow" w:cs="Arial"/>
          <w:sz w:val="20"/>
          <w:szCs w:val="20"/>
          <w:lang w:val="en-GB"/>
        </w:rPr>
        <w:t xml:space="preserve"> </w:t>
      </w:r>
      <w:proofErr w:type="spellStart"/>
      <w:r w:rsidRPr="007A0FBE">
        <w:rPr>
          <w:rFonts w:ascii="Arial Narrow" w:hAnsi="Arial Narrow" w:cs="Arial"/>
          <w:sz w:val="20"/>
          <w:szCs w:val="20"/>
          <w:lang w:val="en-GB"/>
        </w:rPr>
        <w:t>Feringg</w:t>
      </w:r>
      <w:r w:rsidR="00AB0DB4">
        <w:rPr>
          <w:rFonts w:ascii="Arial Narrow" w:hAnsi="Arial Narrow" w:cs="Arial"/>
          <w:sz w:val="20"/>
          <w:szCs w:val="20"/>
          <w:lang w:val="en-GB"/>
        </w:rPr>
        <w:t>h</w:t>
      </w:r>
      <w:r w:rsidRPr="007A0FBE">
        <w:rPr>
          <w:rFonts w:ascii="Arial Narrow" w:hAnsi="Arial Narrow" w:cs="Arial"/>
          <w:sz w:val="20"/>
          <w:szCs w:val="20"/>
          <w:lang w:val="en-GB"/>
        </w:rPr>
        <w:t>i</w:t>
      </w:r>
      <w:proofErr w:type="spellEnd"/>
      <w:r w:rsidRPr="007A0FBE">
        <w:rPr>
          <w:rFonts w:ascii="Arial Narrow" w:hAnsi="Arial Narrow" w:cs="Arial"/>
          <w:sz w:val="20"/>
          <w:szCs w:val="20"/>
          <w:lang w:val="en-GB"/>
        </w:rPr>
        <w:t xml:space="preserve"> Beach, 11100 Penang, Malaysia</w:t>
      </w:r>
    </w:p>
    <w:p w:rsidR="00542C26" w:rsidRPr="007A0FBE" w:rsidRDefault="00542C26" w:rsidP="00542C26">
      <w:pPr>
        <w:autoSpaceDE w:val="0"/>
        <w:autoSpaceDN w:val="0"/>
        <w:adjustRightInd w:val="0"/>
        <w:jc w:val="center"/>
        <w:rPr>
          <w:rFonts w:ascii="Arial Narrow" w:hAnsi="Arial Narrow" w:cs="Arial"/>
          <w:sz w:val="10"/>
          <w:szCs w:val="10"/>
          <w:lang w:val="en-US"/>
        </w:rPr>
      </w:pPr>
    </w:p>
    <w:p w:rsidR="00542C26" w:rsidRPr="007A0FBE" w:rsidRDefault="00542C26" w:rsidP="00542C26">
      <w:pPr>
        <w:pStyle w:val="BodyText"/>
        <w:jc w:val="center"/>
        <w:rPr>
          <w:rFonts w:ascii="Arial Narrow" w:hAnsi="Arial Narrow" w:cs="Arial"/>
          <w:b w:val="0"/>
          <w:bCs w:val="0"/>
          <w:sz w:val="20"/>
          <w:szCs w:val="20"/>
        </w:rPr>
      </w:pPr>
      <w:r w:rsidRPr="007A0FBE">
        <w:rPr>
          <w:rFonts w:ascii="Arial Narrow" w:hAnsi="Arial Narrow" w:cs="Arial"/>
          <w:b w:val="0"/>
          <w:bCs w:val="0"/>
          <w:sz w:val="20"/>
          <w:szCs w:val="20"/>
        </w:rPr>
        <w:t>Please use one form per conference participant</w:t>
      </w:r>
    </w:p>
    <w:p w:rsidR="00B57A08" w:rsidRDefault="0036336D" w:rsidP="00B57A08">
      <w:pPr>
        <w:jc w:val="center"/>
        <w:rPr>
          <w:rStyle w:val="Strong"/>
          <w:rFonts w:ascii="Arial Narrow" w:hAnsi="Arial Narrow" w:cs="Arial"/>
          <w:color w:val="000000"/>
          <w:sz w:val="22"/>
          <w:szCs w:val="22"/>
          <w:lang w:val="en-MY"/>
        </w:rPr>
      </w:pPr>
      <w:r w:rsidRPr="007A0FBE">
        <w:rPr>
          <w:rFonts w:ascii="Arial Narrow" w:hAnsi="Arial Narrow" w:cs="Arial"/>
        </w:rPr>
        <w:t>Organised</w:t>
      </w:r>
      <w:r>
        <w:rPr>
          <w:rStyle w:val="Strong"/>
          <w:rFonts w:ascii="Arial Narrow" w:hAnsi="Arial Narrow" w:cs="Arial"/>
          <w:color w:val="000000"/>
          <w:sz w:val="22"/>
          <w:szCs w:val="22"/>
          <w:lang w:val="en-MY"/>
        </w:rPr>
        <w:t xml:space="preserve"> : </w:t>
      </w:r>
      <w:r w:rsidR="001C168F">
        <w:rPr>
          <w:rStyle w:val="Strong"/>
          <w:rFonts w:ascii="Arial Narrow" w:hAnsi="Arial Narrow" w:cs="Arial"/>
          <w:color w:val="000000"/>
          <w:sz w:val="22"/>
          <w:szCs w:val="22"/>
          <w:lang w:val="en-MY"/>
        </w:rPr>
        <w:t>GLOBAL FUTURISTIC MANAGEMENT SERVICES</w:t>
      </w:r>
    </w:p>
    <w:p w:rsidR="00B17E58" w:rsidRPr="007A0FBE" w:rsidRDefault="001C168F" w:rsidP="001C168F">
      <w:pPr>
        <w:jc w:val="center"/>
        <w:rPr>
          <w:rFonts w:ascii="Arial Narrow" w:hAnsi="Arial Narrow" w:cs="Arial"/>
        </w:rPr>
      </w:pPr>
      <w:r>
        <w:rPr>
          <w:rStyle w:val="Strong"/>
          <w:rFonts w:ascii="Arial Narrow" w:hAnsi="Arial Narrow" w:cs="Arial"/>
          <w:color w:val="000000"/>
          <w:sz w:val="22"/>
          <w:szCs w:val="22"/>
          <w:lang w:val="en-MY"/>
        </w:rPr>
        <w:t>28</w:t>
      </w:r>
      <w:r w:rsidRPr="001C168F">
        <w:rPr>
          <w:rStyle w:val="Strong"/>
          <w:rFonts w:ascii="Arial Narrow" w:hAnsi="Arial Narrow" w:cs="Arial"/>
          <w:color w:val="000000"/>
          <w:sz w:val="22"/>
          <w:szCs w:val="22"/>
          <w:vertAlign w:val="superscript"/>
          <w:lang w:val="en-MY"/>
        </w:rPr>
        <w:t>th</w:t>
      </w:r>
      <w:r>
        <w:rPr>
          <w:rStyle w:val="Strong"/>
          <w:rFonts w:ascii="Arial Narrow" w:hAnsi="Arial Narrow" w:cs="Arial"/>
          <w:color w:val="000000"/>
          <w:sz w:val="22"/>
          <w:szCs w:val="22"/>
          <w:lang w:val="en-MY"/>
        </w:rPr>
        <w:t xml:space="preserve"> September – 03</w:t>
      </w:r>
      <w:r w:rsidRPr="001C168F">
        <w:rPr>
          <w:rStyle w:val="Strong"/>
          <w:rFonts w:ascii="Arial Narrow" w:hAnsi="Arial Narrow" w:cs="Arial"/>
          <w:color w:val="000000"/>
          <w:sz w:val="22"/>
          <w:szCs w:val="22"/>
          <w:vertAlign w:val="superscript"/>
          <w:lang w:val="en-MY"/>
        </w:rPr>
        <w:t>rd</w:t>
      </w:r>
      <w:r>
        <w:rPr>
          <w:rStyle w:val="Strong"/>
          <w:rFonts w:ascii="Arial Narrow" w:hAnsi="Arial Narrow" w:cs="Arial"/>
          <w:color w:val="000000"/>
          <w:sz w:val="22"/>
          <w:szCs w:val="22"/>
          <w:lang w:val="en-MY"/>
        </w:rPr>
        <w:t xml:space="preserve"> October 2022</w:t>
      </w:r>
    </w:p>
    <w:p w:rsidR="00F548D9" w:rsidRDefault="00A444BA" w:rsidP="001C168F">
      <w:pPr>
        <w:pStyle w:val="BodyText"/>
        <w:jc w:val="center"/>
        <w:rPr>
          <w:rFonts w:ascii="Arial Narrow" w:hAnsi="Arial Narrow" w:cs="Arial"/>
        </w:rPr>
      </w:pPr>
      <w:r w:rsidRPr="007A0FBE">
        <w:rPr>
          <w:rFonts w:ascii="Arial Narrow" w:hAnsi="Arial Narrow" w:cs="Arial"/>
        </w:rPr>
        <w:t>H</w:t>
      </w:r>
      <w:r w:rsidR="00940F06" w:rsidRPr="007A0FBE">
        <w:rPr>
          <w:rFonts w:ascii="Arial Narrow" w:hAnsi="Arial Narrow" w:cs="Arial"/>
        </w:rPr>
        <w:t xml:space="preserve">OTEL </w:t>
      </w:r>
      <w:smartTag w:uri="urn:schemas-microsoft-com:office:smarttags" w:element="stockticker">
        <w:r w:rsidR="00940F06" w:rsidRPr="007A0FBE">
          <w:rPr>
            <w:rFonts w:ascii="Arial Narrow" w:hAnsi="Arial Narrow" w:cs="Arial"/>
          </w:rPr>
          <w:t>ROOM</w:t>
        </w:r>
      </w:smartTag>
      <w:r w:rsidR="00940F06" w:rsidRPr="007A0FBE">
        <w:rPr>
          <w:rFonts w:ascii="Arial Narrow" w:hAnsi="Arial Narrow" w:cs="Arial"/>
        </w:rPr>
        <w:t xml:space="preserve"> BOOKING </w:t>
      </w:r>
      <w:smartTag w:uri="urn:schemas-microsoft-com:office:smarttags" w:element="stockticker">
        <w:r w:rsidR="00940F06" w:rsidRPr="007A0FBE">
          <w:rPr>
            <w:rFonts w:ascii="Arial Narrow" w:hAnsi="Arial Narrow" w:cs="Arial"/>
          </w:rPr>
          <w:t>FORM</w:t>
        </w:r>
      </w:smartTag>
      <w:r w:rsidR="00940F06" w:rsidRPr="007A0FBE">
        <w:rPr>
          <w:rFonts w:ascii="Arial Narrow" w:hAnsi="Arial Narrow" w:cs="Arial"/>
        </w:rPr>
        <w:t>:</w:t>
      </w:r>
    </w:p>
    <w:p w:rsidR="007A0FBE" w:rsidRPr="007A0FBE" w:rsidRDefault="007A0FBE" w:rsidP="00EC2DFE">
      <w:pPr>
        <w:pStyle w:val="BodyText"/>
        <w:jc w:val="cente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
        <w:gridCol w:w="3261"/>
        <w:gridCol w:w="1243"/>
        <w:gridCol w:w="382"/>
        <w:gridCol w:w="8"/>
        <w:gridCol w:w="1629"/>
        <w:gridCol w:w="2847"/>
        <w:gridCol w:w="425"/>
        <w:gridCol w:w="290"/>
      </w:tblGrid>
      <w:tr w:rsidR="00542C26" w:rsidRPr="00940F06" w:rsidTr="001C168F">
        <w:trPr>
          <w:gridBefore w:val="1"/>
          <w:gridAfter w:val="1"/>
          <w:wBefore w:w="109" w:type="dxa"/>
          <w:wAfter w:w="290" w:type="dxa"/>
        </w:trPr>
        <w:tc>
          <w:tcPr>
            <w:tcW w:w="3261" w:type="dxa"/>
            <w:tcBorders>
              <w:top w:val="single" w:sz="4" w:space="0" w:color="auto"/>
            </w:tcBorders>
          </w:tcPr>
          <w:p w:rsidR="00542C26" w:rsidRPr="00AF701E" w:rsidRDefault="00B17E58" w:rsidP="00542C26">
            <w:pPr>
              <w:pStyle w:val="Heading2"/>
              <w:rPr>
                <w:b w:val="0"/>
                <w:bCs w:val="0"/>
                <w:sz w:val="20"/>
                <w:szCs w:val="20"/>
              </w:rPr>
            </w:pPr>
            <w:r>
              <w:rPr>
                <w:b w:val="0"/>
                <w:bCs w:val="0"/>
                <w:sz w:val="20"/>
                <w:szCs w:val="20"/>
              </w:rPr>
              <w:t>F</w:t>
            </w:r>
            <w:r w:rsidR="00D87A86">
              <w:rPr>
                <w:b w:val="0"/>
                <w:bCs w:val="0"/>
                <w:sz w:val="20"/>
                <w:szCs w:val="20"/>
              </w:rPr>
              <w:t>AMILY NAME</w:t>
            </w:r>
            <w:r w:rsidR="00542C26" w:rsidRPr="00AF701E">
              <w:rPr>
                <w:b w:val="0"/>
                <w:bCs w:val="0"/>
                <w:sz w:val="20"/>
                <w:szCs w:val="20"/>
              </w:rPr>
              <w:t>:</w:t>
            </w:r>
          </w:p>
          <w:p w:rsidR="00542C26" w:rsidRPr="00AF701E" w:rsidRDefault="00542C26" w:rsidP="00542C26">
            <w:pPr>
              <w:rPr>
                <w:rFonts w:ascii="Arial Narrow" w:hAnsi="Arial Narrow"/>
                <w:lang w:val="en-GB"/>
              </w:rPr>
            </w:pPr>
          </w:p>
        </w:tc>
        <w:tc>
          <w:tcPr>
            <w:tcW w:w="3262" w:type="dxa"/>
            <w:gridSpan w:val="4"/>
            <w:tcBorders>
              <w:top w:val="single" w:sz="4" w:space="0" w:color="auto"/>
            </w:tcBorders>
          </w:tcPr>
          <w:p w:rsidR="00542C26" w:rsidRDefault="00542C26" w:rsidP="00542C26">
            <w:pPr>
              <w:pStyle w:val="Heading2"/>
              <w:rPr>
                <w:b w:val="0"/>
                <w:caps/>
                <w:sz w:val="20"/>
                <w:szCs w:val="20"/>
              </w:rPr>
            </w:pPr>
            <w:r w:rsidRPr="00AF701E">
              <w:rPr>
                <w:b w:val="0"/>
                <w:caps/>
                <w:sz w:val="20"/>
                <w:szCs w:val="20"/>
              </w:rPr>
              <w:t>First Name :</w:t>
            </w:r>
          </w:p>
          <w:p w:rsidR="00B41256" w:rsidRPr="00B41256" w:rsidRDefault="00B41256" w:rsidP="00B41256">
            <w:pPr>
              <w:rPr>
                <w:lang w:val="en-GB"/>
              </w:rPr>
            </w:pPr>
          </w:p>
        </w:tc>
        <w:tc>
          <w:tcPr>
            <w:tcW w:w="3272" w:type="dxa"/>
            <w:gridSpan w:val="2"/>
            <w:tcBorders>
              <w:top w:val="single" w:sz="4" w:space="0" w:color="auto"/>
            </w:tcBorders>
          </w:tcPr>
          <w:p w:rsidR="00542C26" w:rsidRPr="00AF701E" w:rsidRDefault="00542C26" w:rsidP="00542C26">
            <w:pPr>
              <w:pStyle w:val="Heading2"/>
              <w:rPr>
                <w:b w:val="0"/>
                <w:caps/>
                <w:sz w:val="20"/>
                <w:szCs w:val="20"/>
              </w:rPr>
            </w:pPr>
            <w:r w:rsidRPr="00AF701E">
              <w:rPr>
                <w:b w:val="0"/>
                <w:caps/>
                <w:sz w:val="20"/>
                <w:szCs w:val="20"/>
              </w:rPr>
              <w:t>salu</w:t>
            </w:r>
            <w:r w:rsidR="00B17E58">
              <w:rPr>
                <w:b w:val="0"/>
                <w:caps/>
                <w:sz w:val="20"/>
                <w:szCs w:val="20"/>
              </w:rPr>
              <w:t>T</w:t>
            </w:r>
            <w:r w:rsidRPr="00AF701E">
              <w:rPr>
                <w:b w:val="0"/>
                <w:caps/>
                <w:sz w:val="20"/>
                <w:szCs w:val="20"/>
              </w:rPr>
              <w:t>ation :</w:t>
            </w:r>
          </w:p>
        </w:tc>
      </w:tr>
      <w:tr w:rsidR="00542C26" w:rsidRPr="00940F06" w:rsidTr="001C168F">
        <w:trPr>
          <w:gridBefore w:val="1"/>
          <w:gridAfter w:val="1"/>
          <w:wBefore w:w="109" w:type="dxa"/>
          <w:wAfter w:w="290" w:type="dxa"/>
        </w:trPr>
        <w:tc>
          <w:tcPr>
            <w:tcW w:w="9795" w:type="dxa"/>
            <w:gridSpan w:val="7"/>
            <w:tcBorders>
              <w:top w:val="single" w:sz="4" w:space="0" w:color="auto"/>
            </w:tcBorders>
          </w:tcPr>
          <w:p w:rsidR="00542C26" w:rsidRPr="004D6169" w:rsidRDefault="00542C26" w:rsidP="00542C26">
            <w:pPr>
              <w:pStyle w:val="Heading2"/>
              <w:rPr>
                <w:rFonts w:cs="Arial"/>
                <w:caps/>
                <w:sz w:val="20"/>
                <w:szCs w:val="20"/>
              </w:rPr>
            </w:pPr>
            <w:r w:rsidRPr="004D6169">
              <w:rPr>
                <w:rFonts w:cs="Arial"/>
                <w:bCs w:val="0"/>
                <w:sz w:val="20"/>
                <w:szCs w:val="20"/>
              </w:rPr>
              <w:t xml:space="preserve">Please indicate the name of the person sharing the room:  </w:t>
            </w:r>
          </w:p>
        </w:tc>
      </w:tr>
      <w:tr w:rsidR="00542C26" w:rsidRPr="00940F06" w:rsidTr="001C168F">
        <w:trPr>
          <w:gridBefore w:val="1"/>
          <w:gridAfter w:val="1"/>
          <w:wBefore w:w="109" w:type="dxa"/>
          <w:wAfter w:w="290" w:type="dxa"/>
        </w:trPr>
        <w:tc>
          <w:tcPr>
            <w:tcW w:w="9795" w:type="dxa"/>
            <w:gridSpan w:val="7"/>
            <w:tcBorders>
              <w:top w:val="single" w:sz="4" w:space="0" w:color="auto"/>
            </w:tcBorders>
          </w:tcPr>
          <w:p w:rsidR="00542C26" w:rsidRPr="00AF701E" w:rsidRDefault="00542C26" w:rsidP="00F52B60">
            <w:pPr>
              <w:pStyle w:val="Heading2"/>
              <w:rPr>
                <w:b w:val="0"/>
                <w:caps/>
                <w:sz w:val="20"/>
                <w:szCs w:val="20"/>
              </w:rPr>
            </w:pPr>
            <w:r w:rsidRPr="00AF701E">
              <w:rPr>
                <w:b w:val="0"/>
                <w:caps/>
                <w:sz w:val="20"/>
                <w:szCs w:val="20"/>
              </w:rPr>
              <w:t>no. of adult/s (including yourself):                                   children</w:t>
            </w:r>
            <w:r>
              <w:rPr>
                <w:b w:val="0"/>
                <w:caps/>
                <w:sz w:val="20"/>
                <w:szCs w:val="20"/>
              </w:rPr>
              <w:t xml:space="preserve">              </w:t>
            </w:r>
            <w:r w:rsidRPr="00AF701E">
              <w:rPr>
                <w:b w:val="0"/>
                <w:caps/>
                <w:sz w:val="20"/>
                <w:szCs w:val="20"/>
              </w:rPr>
              <w:t>:</w:t>
            </w:r>
          </w:p>
        </w:tc>
      </w:tr>
      <w:tr w:rsidR="00542C26" w:rsidRPr="00940F06" w:rsidTr="001C168F">
        <w:trPr>
          <w:gridBefore w:val="1"/>
          <w:gridAfter w:val="1"/>
          <w:wBefore w:w="109" w:type="dxa"/>
          <w:wAfter w:w="290" w:type="dxa"/>
        </w:trPr>
        <w:tc>
          <w:tcPr>
            <w:tcW w:w="9795" w:type="dxa"/>
            <w:gridSpan w:val="7"/>
            <w:tcBorders>
              <w:top w:val="single" w:sz="4" w:space="0" w:color="auto"/>
            </w:tcBorders>
          </w:tcPr>
          <w:p w:rsidR="00542C26" w:rsidRPr="00AF701E" w:rsidRDefault="00542C26" w:rsidP="00F52B60">
            <w:pPr>
              <w:pStyle w:val="Heading2"/>
              <w:rPr>
                <w:b w:val="0"/>
                <w:sz w:val="20"/>
                <w:szCs w:val="20"/>
              </w:rPr>
            </w:pPr>
            <w:r w:rsidRPr="00AF701E">
              <w:rPr>
                <w:b w:val="0"/>
                <w:caps/>
                <w:sz w:val="20"/>
                <w:szCs w:val="20"/>
              </w:rPr>
              <w:t>COMPANY</w:t>
            </w:r>
            <w:r>
              <w:rPr>
                <w:b w:val="0"/>
                <w:caps/>
                <w:sz w:val="20"/>
                <w:szCs w:val="20"/>
              </w:rPr>
              <w:t xml:space="preserve">               :</w:t>
            </w:r>
            <w:r w:rsidR="00B41256">
              <w:rPr>
                <w:b w:val="0"/>
                <w:caps/>
                <w:sz w:val="20"/>
                <w:szCs w:val="20"/>
              </w:rPr>
              <w:t xml:space="preserve"> </w:t>
            </w:r>
          </w:p>
        </w:tc>
      </w:tr>
      <w:tr w:rsidR="00542C26" w:rsidRPr="00940F06" w:rsidTr="001C168F">
        <w:trPr>
          <w:gridBefore w:val="1"/>
          <w:gridAfter w:val="1"/>
          <w:wBefore w:w="109" w:type="dxa"/>
          <w:wAfter w:w="290" w:type="dxa"/>
        </w:trPr>
        <w:tc>
          <w:tcPr>
            <w:tcW w:w="9795" w:type="dxa"/>
            <w:gridSpan w:val="7"/>
          </w:tcPr>
          <w:p w:rsidR="00542C26" w:rsidRPr="00AF701E" w:rsidRDefault="00542C26" w:rsidP="00F52B60">
            <w:pPr>
              <w:pStyle w:val="Heading2"/>
              <w:rPr>
                <w:sz w:val="20"/>
                <w:szCs w:val="20"/>
              </w:rPr>
            </w:pPr>
            <w:r w:rsidRPr="00AF701E">
              <w:rPr>
                <w:b w:val="0"/>
                <w:caps/>
                <w:sz w:val="20"/>
                <w:szCs w:val="20"/>
              </w:rPr>
              <w:t>ADDRESS</w:t>
            </w:r>
            <w:r>
              <w:rPr>
                <w:b w:val="0"/>
                <w:caps/>
                <w:sz w:val="20"/>
                <w:szCs w:val="20"/>
              </w:rPr>
              <w:t xml:space="preserve">                :</w:t>
            </w:r>
            <w:r w:rsidR="00F52B60" w:rsidRPr="00AF701E">
              <w:rPr>
                <w:sz w:val="20"/>
                <w:szCs w:val="20"/>
              </w:rPr>
              <w:t xml:space="preserve"> </w:t>
            </w:r>
          </w:p>
        </w:tc>
      </w:tr>
      <w:tr w:rsidR="00542C26" w:rsidRPr="00940F06" w:rsidTr="001C168F">
        <w:trPr>
          <w:gridBefore w:val="1"/>
          <w:gridAfter w:val="1"/>
          <w:wBefore w:w="109" w:type="dxa"/>
          <w:wAfter w:w="290" w:type="dxa"/>
        </w:trPr>
        <w:tc>
          <w:tcPr>
            <w:tcW w:w="4886" w:type="dxa"/>
            <w:gridSpan w:val="3"/>
          </w:tcPr>
          <w:p w:rsidR="00542C26" w:rsidRPr="00AF701E" w:rsidRDefault="00542C26" w:rsidP="00542C26">
            <w:pPr>
              <w:pStyle w:val="Heading2"/>
              <w:rPr>
                <w:b w:val="0"/>
                <w:caps/>
                <w:sz w:val="20"/>
                <w:szCs w:val="20"/>
              </w:rPr>
            </w:pPr>
            <w:smartTag w:uri="urn:schemas-microsoft-com:office:smarttags" w:element="stockticker">
              <w:r w:rsidRPr="00AF701E">
                <w:rPr>
                  <w:b w:val="0"/>
                  <w:caps/>
                  <w:sz w:val="20"/>
                  <w:szCs w:val="20"/>
                </w:rPr>
                <w:t>CITY</w:t>
              </w:r>
            </w:smartTag>
            <w:r>
              <w:rPr>
                <w:b w:val="0"/>
                <w:caps/>
                <w:sz w:val="20"/>
                <w:szCs w:val="20"/>
              </w:rPr>
              <w:t xml:space="preserve">                         :</w:t>
            </w:r>
          </w:p>
        </w:tc>
        <w:tc>
          <w:tcPr>
            <w:tcW w:w="4909" w:type="dxa"/>
            <w:gridSpan w:val="4"/>
          </w:tcPr>
          <w:p w:rsidR="00542C26" w:rsidRPr="00AF701E" w:rsidRDefault="00542C26" w:rsidP="00F52B60">
            <w:pPr>
              <w:pStyle w:val="Heading2"/>
              <w:rPr>
                <w:b w:val="0"/>
                <w:caps/>
                <w:sz w:val="20"/>
                <w:szCs w:val="20"/>
              </w:rPr>
            </w:pPr>
            <w:r w:rsidRPr="00AF701E">
              <w:rPr>
                <w:b w:val="0"/>
                <w:caps/>
                <w:sz w:val="20"/>
                <w:szCs w:val="20"/>
              </w:rPr>
              <w:t>POST CODE</w:t>
            </w:r>
            <w:r>
              <w:rPr>
                <w:b w:val="0"/>
                <w:caps/>
                <w:sz w:val="20"/>
                <w:szCs w:val="20"/>
              </w:rPr>
              <w:t xml:space="preserve">            :</w:t>
            </w:r>
          </w:p>
        </w:tc>
      </w:tr>
      <w:tr w:rsidR="00542C26" w:rsidRPr="00940F06" w:rsidTr="001C168F">
        <w:trPr>
          <w:gridBefore w:val="1"/>
          <w:gridAfter w:val="1"/>
          <w:wBefore w:w="109" w:type="dxa"/>
          <w:wAfter w:w="290" w:type="dxa"/>
        </w:trPr>
        <w:tc>
          <w:tcPr>
            <w:tcW w:w="4886" w:type="dxa"/>
            <w:gridSpan w:val="3"/>
          </w:tcPr>
          <w:p w:rsidR="00542C26" w:rsidRPr="00AF701E" w:rsidRDefault="00542C26" w:rsidP="00F52B60">
            <w:pPr>
              <w:pStyle w:val="Heading2"/>
              <w:rPr>
                <w:b w:val="0"/>
                <w:sz w:val="20"/>
                <w:szCs w:val="20"/>
              </w:rPr>
            </w:pPr>
            <w:r w:rsidRPr="00AF701E">
              <w:rPr>
                <w:b w:val="0"/>
                <w:caps/>
                <w:sz w:val="20"/>
                <w:szCs w:val="20"/>
              </w:rPr>
              <w:t xml:space="preserve">COUNTRY </w:t>
            </w:r>
            <w:r>
              <w:rPr>
                <w:b w:val="0"/>
                <w:caps/>
                <w:sz w:val="20"/>
                <w:szCs w:val="20"/>
              </w:rPr>
              <w:t xml:space="preserve">              : </w:t>
            </w:r>
          </w:p>
        </w:tc>
        <w:tc>
          <w:tcPr>
            <w:tcW w:w="4909" w:type="dxa"/>
            <w:gridSpan w:val="4"/>
          </w:tcPr>
          <w:p w:rsidR="00542C26" w:rsidRPr="00AF701E" w:rsidRDefault="00542C26" w:rsidP="00F52B60">
            <w:pPr>
              <w:pStyle w:val="Heading2"/>
              <w:rPr>
                <w:b w:val="0"/>
                <w:caps/>
                <w:sz w:val="20"/>
                <w:szCs w:val="20"/>
              </w:rPr>
            </w:pPr>
            <w:r w:rsidRPr="00AF701E">
              <w:rPr>
                <w:b w:val="0"/>
                <w:caps/>
                <w:sz w:val="20"/>
                <w:szCs w:val="20"/>
              </w:rPr>
              <w:t>e-</w:t>
            </w:r>
            <w:smartTag w:uri="urn:schemas-microsoft-com:office:smarttags" w:element="stockticker">
              <w:r w:rsidRPr="00AF701E">
                <w:rPr>
                  <w:b w:val="0"/>
                  <w:caps/>
                  <w:sz w:val="20"/>
                  <w:szCs w:val="20"/>
                </w:rPr>
                <w:t>mail</w:t>
              </w:r>
            </w:smartTag>
            <w:r w:rsidRPr="00AF701E">
              <w:rPr>
                <w:b w:val="0"/>
                <w:caps/>
                <w:sz w:val="20"/>
                <w:szCs w:val="20"/>
              </w:rPr>
              <w:t xml:space="preserve">   </w:t>
            </w:r>
            <w:r>
              <w:rPr>
                <w:b w:val="0"/>
                <w:caps/>
                <w:sz w:val="20"/>
                <w:szCs w:val="20"/>
              </w:rPr>
              <w:t xml:space="preserve">                  :</w:t>
            </w:r>
          </w:p>
        </w:tc>
      </w:tr>
      <w:tr w:rsidR="00542C26" w:rsidRPr="00940F06" w:rsidTr="001C168F">
        <w:trPr>
          <w:gridBefore w:val="1"/>
          <w:gridAfter w:val="1"/>
          <w:wBefore w:w="109" w:type="dxa"/>
          <w:wAfter w:w="290" w:type="dxa"/>
        </w:trPr>
        <w:tc>
          <w:tcPr>
            <w:tcW w:w="4886" w:type="dxa"/>
            <w:gridSpan w:val="3"/>
          </w:tcPr>
          <w:p w:rsidR="00542C26" w:rsidRPr="00AF701E" w:rsidRDefault="00542C26" w:rsidP="00F52B60">
            <w:pPr>
              <w:rPr>
                <w:rFonts w:ascii="Arial Narrow" w:hAnsi="Arial Narrow"/>
                <w:bCs/>
                <w:sz w:val="20"/>
                <w:szCs w:val="20"/>
                <w:lang w:val="en-GB"/>
              </w:rPr>
            </w:pPr>
            <w:r w:rsidRPr="00AF701E">
              <w:rPr>
                <w:rFonts w:ascii="Arial Narrow" w:hAnsi="Arial Narrow"/>
                <w:bCs/>
                <w:caps/>
                <w:sz w:val="20"/>
                <w:szCs w:val="20"/>
              </w:rPr>
              <w:t>phone</w:t>
            </w:r>
            <w:r>
              <w:rPr>
                <w:rFonts w:ascii="Arial Narrow" w:hAnsi="Arial Narrow"/>
                <w:bCs/>
                <w:caps/>
                <w:sz w:val="20"/>
                <w:szCs w:val="20"/>
              </w:rPr>
              <w:t xml:space="preserve">                    :</w:t>
            </w:r>
          </w:p>
        </w:tc>
        <w:tc>
          <w:tcPr>
            <w:tcW w:w="4909" w:type="dxa"/>
            <w:gridSpan w:val="4"/>
          </w:tcPr>
          <w:p w:rsidR="00542C26" w:rsidRPr="00AF701E" w:rsidRDefault="00542C26" w:rsidP="00542C26">
            <w:pPr>
              <w:pStyle w:val="Heading2"/>
              <w:rPr>
                <w:b w:val="0"/>
                <w:caps/>
                <w:sz w:val="20"/>
                <w:szCs w:val="20"/>
              </w:rPr>
            </w:pPr>
            <w:r w:rsidRPr="00AF701E">
              <w:rPr>
                <w:b w:val="0"/>
                <w:caps/>
                <w:sz w:val="20"/>
                <w:szCs w:val="20"/>
              </w:rPr>
              <w:t>fax</w:t>
            </w:r>
            <w:r>
              <w:rPr>
                <w:b w:val="0"/>
                <w:caps/>
                <w:sz w:val="20"/>
                <w:szCs w:val="20"/>
              </w:rPr>
              <w:t xml:space="preserve">                          :</w:t>
            </w:r>
          </w:p>
        </w:tc>
      </w:tr>
      <w:tr w:rsidR="00C30EF3" w:rsidRPr="00940F06" w:rsidTr="001C1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94" w:type="dxa"/>
            <w:gridSpan w:val="9"/>
          </w:tcPr>
          <w:p w:rsidR="00940F06" w:rsidRPr="00940F06" w:rsidRDefault="00940F06" w:rsidP="002B04CC">
            <w:pPr>
              <w:pStyle w:val="BodyText"/>
              <w:jc w:val="center"/>
              <w:rPr>
                <w:rFonts w:ascii="Arial Narrow" w:hAnsi="Arial Narrow" w:cs="Times New Roman"/>
                <w:sz w:val="10"/>
                <w:szCs w:val="10"/>
              </w:rPr>
            </w:pPr>
          </w:p>
          <w:p w:rsidR="00542C26" w:rsidRDefault="00542C26" w:rsidP="00542C26">
            <w:pPr>
              <w:pStyle w:val="Heading2"/>
              <w:rPr>
                <w:bCs w:val="0"/>
                <w:sz w:val="20"/>
                <w:szCs w:val="20"/>
              </w:rPr>
            </w:pPr>
            <w:r w:rsidRPr="00940F06">
              <w:rPr>
                <w:caps/>
                <w:szCs w:val="22"/>
              </w:rPr>
              <w:t>Booking Information</w:t>
            </w:r>
            <w:r w:rsidRPr="00AF701E">
              <w:rPr>
                <w:bCs w:val="0"/>
                <w:sz w:val="20"/>
                <w:szCs w:val="20"/>
              </w:rPr>
              <w:t xml:space="preserve"> </w:t>
            </w:r>
          </w:p>
          <w:p w:rsidR="00542C26" w:rsidRPr="00940F06" w:rsidRDefault="00542C26" w:rsidP="002B04CC">
            <w:pPr>
              <w:pStyle w:val="BodyText"/>
              <w:jc w:val="center"/>
              <w:rPr>
                <w:rFonts w:ascii="Arial Narrow" w:hAnsi="Arial Narrow"/>
                <w:sz w:val="20"/>
                <w:szCs w:val="20"/>
                <w:u w:val="single"/>
              </w:rPr>
            </w:pPr>
          </w:p>
        </w:tc>
      </w:tr>
      <w:tr w:rsidR="00542C26" w:rsidRPr="00940F06" w:rsidTr="001C168F">
        <w:trPr>
          <w:gridBefore w:val="1"/>
          <w:gridAfter w:val="1"/>
          <w:wBefore w:w="109" w:type="dxa"/>
          <w:wAfter w:w="290" w:type="dxa"/>
        </w:trPr>
        <w:tc>
          <w:tcPr>
            <w:tcW w:w="4894" w:type="dxa"/>
            <w:gridSpan w:val="4"/>
            <w:tcBorders>
              <w:right w:val="single" w:sz="4" w:space="0" w:color="auto"/>
            </w:tcBorders>
          </w:tcPr>
          <w:p w:rsidR="00542C26" w:rsidRPr="00AF701E" w:rsidRDefault="00542C26" w:rsidP="00F52B60">
            <w:pPr>
              <w:rPr>
                <w:rFonts w:ascii="Arial Narrow" w:hAnsi="Arial Narrow"/>
                <w:bCs/>
                <w:sz w:val="20"/>
                <w:szCs w:val="20"/>
                <w:lang w:val="en-GB"/>
              </w:rPr>
            </w:pPr>
            <w:r w:rsidRPr="00AF701E">
              <w:rPr>
                <w:rFonts w:ascii="Arial Narrow" w:hAnsi="Arial Narrow"/>
                <w:bCs/>
                <w:sz w:val="20"/>
                <w:szCs w:val="20"/>
                <w:lang w:val="en-GB"/>
              </w:rPr>
              <w:t xml:space="preserve">Check-in Date </w:t>
            </w:r>
            <w:r>
              <w:rPr>
                <w:rFonts w:ascii="Arial Narrow" w:hAnsi="Arial Narrow"/>
                <w:bCs/>
                <w:sz w:val="20"/>
                <w:szCs w:val="20"/>
                <w:lang w:val="en-GB"/>
              </w:rPr>
              <w:t xml:space="preserve">         </w:t>
            </w:r>
            <w:r w:rsidRPr="00AF701E">
              <w:rPr>
                <w:rFonts w:ascii="Arial Narrow" w:hAnsi="Arial Narrow"/>
                <w:bCs/>
                <w:sz w:val="20"/>
                <w:szCs w:val="20"/>
                <w:lang w:val="en-GB"/>
              </w:rPr>
              <w:t>:</w:t>
            </w:r>
            <w:r w:rsidR="00B41256">
              <w:rPr>
                <w:rFonts w:ascii="Arial Narrow" w:hAnsi="Arial Narrow"/>
                <w:bCs/>
                <w:sz w:val="20"/>
                <w:szCs w:val="20"/>
                <w:lang w:val="en-GB"/>
              </w:rPr>
              <w:t xml:space="preserve"> </w:t>
            </w:r>
          </w:p>
        </w:tc>
        <w:tc>
          <w:tcPr>
            <w:tcW w:w="4901" w:type="dxa"/>
            <w:gridSpan w:val="3"/>
            <w:tcBorders>
              <w:top w:val="single" w:sz="4" w:space="0" w:color="auto"/>
              <w:left w:val="single" w:sz="4" w:space="0" w:color="auto"/>
              <w:bottom w:val="single" w:sz="4" w:space="0" w:color="auto"/>
              <w:right w:val="single" w:sz="4" w:space="0" w:color="auto"/>
            </w:tcBorders>
          </w:tcPr>
          <w:p w:rsidR="00542C26" w:rsidRPr="00AF701E" w:rsidRDefault="00542C26" w:rsidP="00F52B60">
            <w:pPr>
              <w:rPr>
                <w:rFonts w:ascii="Arial Narrow" w:hAnsi="Arial Narrow"/>
                <w:bCs/>
                <w:sz w:val="20"/>
                <w:szCs w:val="20"/>
                <w:lang w:val="en-GB"/>
              </w:rPr>
            </w:pPr>
            <w:r w:rsidRPr="00AF701E">
              <w:rPr>
                <w:rFonts w:ascii="Arial Narrow" w:hAnsi="Arial Narrow"/>
                <w:bCs/>
                <w:sz w:val="20"/>
                <w:szCs w:val="20"/>
                <w:lang w:val="en-GB"/>
              </w:rPr>
              <w:t xml:space="preserve">Check-out Date </w:t>
            </w:r>
            <w:r>
              <w:rPr>
                <w:rFonts w:ascii="Arial Narrow" w:hAnsi="Arial Narrow"/>
                <w:bCs/>
                <w:sz w:val="20"/>
                <w:szCs w:val="20"/>
                <w:lang w:val="en-GB"/>
              </w:rPr>
              <w:t xml:space="preserve">       </w:t>
            </w:r>
            <w:r w:rsidRPr="00AF701E">
              <w:rPr>
                <w:rFonts w:ascii="Arial Narrow" w:hAnsi="Arial Narrow"/>
                <w:bCs/>
                <w:sz w:val="20"/>
                <w:szCs w:val="20"/>
                <w:lang w:val="en-GB"/>
              </w:rPr>
              <w:t>:</w:t>
            </w:r>
          </w:p>
        </w:tc>
      </w:tr>
      <w:tr w:rsidR="00542C26" w:rsidRPr="00940F06" w:rsidTr="001C168F">
        <w:trPr>
          <w:gridBefore w:val="1"/>
          <w:gridAfter w:val="1"/>
          <w:wBefore w:w="109" w:type="dxa"/>
          <w:wAfter w:w="290" w:type="dxa"/>
        </w:trPr>
        <w:tc>
          <w:tcPr>
            <w:tcW w:w="9795" w:type="dxa"/>
            <w:gridSpan w:val="7"/>
            <w:tcBorders>
              <w:right w:val="single" w:sz="4" w:space="0" w:color="auto"/>
            </w:tcBorders>
          </w:tcPr>
          <w:p w:rsidR="00542C26" w:rsidRPr="00AF701E" w:rsidRDefault="00542C26" w:rsidP="00F52B60">
            <w:pPr>
              <w:rPr>
                <w:rFonts w:ascii="Arial Narrow" w:hAnsi="Arial Narrow"/>
                <w:bCs/>
                <w:sz w:val="20"/>
                <w:szCs w:val="20"/>
                <w:lang w:val="en-GB"/>
              </w:rPr>
            </w:pPr>
            <w:r w:rsidRPr="00AF701E">
              <w:rPr>
                <w:rFonts w:ascii="Arial Narrow" w:hAnsi="Arial Narrow"/>
                <w:bCs/>
                <w:sz w:val="20"/>
                <w:szCs w:val="20"/>
                <w:lang w:val="en-GB"/>
              </w:rPr>
              <w:t xml:space="preserve">No. of night/s </w:t>
            </w:r>
            <w:r>
              <w:rPr>
                <w:rFonts w:ascii="Arial Narrow" w:hAnsi="Arial Narrow"/>
                <w:bCs/>
                <w:sz w:val="20"/>
                <w:szCs w:val="20"/>
                <w:lang w:val="en-GB"/>
              </w:rPr>
              <w:t xml:space="preserve">           </w:t>
            </w:r>
            <w:r w:rsidRPr="00AF701E">
              <w:rPr>
                <w:rFonts w:ascii="Arial Narrow" w:hAnsi="Arial Narrow"/>
                <w:bCs/>
                <w:sz w:val="20"/>
                <w:szCs w:val="20"/>
                <w:lang w:val="en-GB"/>
              </w:rPr>
              <w:t xml:space="preserve">: </w:t>
            </w:r>
          </w:p>
        </w:tc>
      </w:tr>
      <w:tr w:rsidR="00542C26" w:rsidRPr="00940F06" w:rsidTr="001C168F">
        <w:trPr>
          <w:gridBefore w:val="1"/>
          <w:gridAfter w:val="1"/>
          <w:wBefore w:w="109" w:type="dxa"/>
          <w:wAfter w:w="290" w:type="dxa"/>
        </w:trPr>
        <w:tc>
          <w:tcPr>
            <w:tcW w:w="4894" w:type="dxa"/>
            <w:gridSpan w:val="4"/>
            <w:tcBorders>
              <w:right w:val="single" w:sz="4" w:space="0" w:color="auto"/>
            </w:tcBorders>
          </w:tcPr>
          <w:p w:rsidR="00542C26" w:rsidRPr="00AF701E" w:rsidRDefault="00542C26" w:rsidP="00E0357E">
            <w:pPr>
              <w:rPr>
                <w:rFonts w:ascii="Arial Narrow" w:hAnsi="Arial Narrow"/>
                <w:bCs/>
                <w:sz w:val="20"/>
                <w:szCs w:val="20"/>
                <w:lang w:val="en-GB"/>
              </w:rPr>
            </w:pPr>
            <w:r w:rsidRPr="00AF701E">
              <w:rPr>
                <w:rFonts w:ascii="Arial Narrow" w:hAnsi="Arial Narrow"/>
                <w:bCs/>
                <w:sz w:val="20"/>
                <w:szCs w:val="20"/>
                <w:lang w:val="en-GB"/>
              </w:rPr>
              <w:t xml:space="preserve">Flight Number / </w:t>
            </w:r>
            <w:smartTag w:uri="urn:schemas-microsoft-com:office:smarttags" w:element="stockticker">
              <w:r w:rsidRPr="00AF701E">
                <w:rPr>
                  <w:rFonts w:ascii="Arial Narrow" w:hAnsi="Arial Narrow"/>
                  <w:bCs/>
                  <w:sz w:val="20"/>
                  <w:szCs w:val="20"/>
                  <w:lang w:val="en-GB"/>
                </w:rPr>
                <w:t>ETA</w:t>
              </w:r>
            </w:smartTag>
            <w:r w:rsidRPr="00AF701E">
              <w:rPr>
                <w:rFonts w:ascii="Arial Narrow" w:hAnsi="Arial Narrow"/>
                <w:bCs/>
                <w:sz w:val="20"/>
                <w:szCs w:val="20"/>
                <w:lang w:val="en-GB"/>
              </w:rPr>
              <w:t xml:space="preserve"> : </w:t>
            </w:r>
          </w:p>
        </w:tc>
        <w:tc>
          <w:tcPr>
            <w:tcW w:w="4901" w:type="dxa"/>
            <w:gridSpan w:val="3"/>
            <w:tcBorders>
              <w:top w:val="single" w:sz="4" w:space="0" w:color="auto"/>
              <w:left w:val="single" w:sz="4" w:space="0" w:color="auto"/>
              <w:bottom w:val="single" w:sz="4" w:space="0" w:color="auto"/>
              <w:right w:val="single" w:sz="4" w:space="0" w:color="auto"/>
            </w:tcBorders>
          </w:tcPr>
          <w:p w:rsidR="00542C26" w:rsidRPr="00AF701E" w:rsidRDefault="00542C26" w:rsidP="00E0357E">
            <w:pPr>
              <w:rPr>
                <w:rFonts w:ascii="Arial Narrow" w:hAnsi="Arial Narrow"/>
                <w:bCs/>
                <w:sz w:val="20"/>
                <w:szCs w:val="20"/>
                <w:lang w:val="en-GB"/>
              </w:rPr>
            </w:pPr>
            <w:r w:rsidRPr="00AF701E">
              <w:rPr>
                <w:rFonts w:ascii="Arial Narrow" w:hAnsi="Arial Narrow"/>
                <w:bCs/>
                <w:sz w:val="20"/>
                <w:szCs w:val="20"/>
                <w:lang w:val="en-GB"/>
              </w:rPr>
              <w:t>Flight Number / ETD:</w:t>
            </w:r>
          </w:p>
        </w:tc>
      </w:tr>
      <w:tr w:rsidR="00542C26" w:rsidRPr="00940F06" w:rsidTr="001C168F">
        <w:tblPrEx>
          <w:tblBorders>
            <w:top w:val="thickThinSmallGap" w:sz="24" w:space="0" w:color="auto"/>
            <w:left w:val="thickThinSmallGap" w:sz="24" w:space="0" w:color="auto"/>
            <w:bottom w:val="thinThickSmallGap" w:sz="24" w:space="0" w:color="auto"/>
            <w:right w:val="thinThickSmallGap" w:sz="24" w:space="0" w:color="auto"/>
          </w:tblBorders>
        </w:tblPrEx>
        <w:trPr>
          <w:gridBefore w:val="1"/>
          <w:gridAfter w:val="1"/>
          <w:wBefore w:w="109" w:type="dxa"/>
          <w:wAfter w:w="290" w:type="dxa"/>
        </w:trPr>
        <w:tc>
          <w:tcPr>
            <w:tcW w:w="4894" w:type="dxa"/>
            <w:gridSpan w:val="4"/>
            <w:tcBorders>
              <w:top w:val="thickThinSmallGap" w:sz="24" w:space="0" w:color="auto"/>
              <w:bottom w:val="thinThickSmallGap" w:sz="24" w:space="0" w:color="auto"/>
              <w:right w:val="thickThinSmallGap" w:sz="24" w:space="0" w:color="auto"/>
            </w:tcBorders>
          </w:tcPr>
          <w:p w:rsidR="00542C26" w:rsidRPr="00940F06" w:rsidRDefault="00542C26" w:rsidP="00E0357E">
            <w:pPr>
              <w:jc w:val="center"/>
              <w:rPr>
                <w:rFonts w:ascii="Arial Narrow" w:hAnsi="Arial Narrow" w:cs="Arial"/>
                <w:b/>
                <w:sz w:val="20"/>
                <w:szCs w:val="20"/>
              </w:rPr>
            </w:pPr>
            <w:r w:rsidRPr="00940F06">
              <w:rPr>
                <w:rFonts w:ascii="Arial Narrow" w:hAnsi="Arial Narrow" w:cs="Arial"/>
                <w:b/>
                <w:sz w:val="20"/>
                <w:szCs w:val="20"/>
              </w:rPr>
              <w:t>SINGLE @ 1 BREAKFAST</w:t>
            </w:r>
          </w:p>
        </w:tc>
        <w:tc>
          <w:tcPr>
            <w:tcW w:w="4901" w:type="dxa"/>
            <w:gridSpan w:val="3"/>
            <w:tcBorders>
              <w:top w:val="thickThinSmallGap" w:sz="24" w:space="0" w:color="auto"/>
              <w:left w:val="thickThinSmallGap" w:sz="24" w:space="0" w:color="auto"/>
              <w:bottom w:val="thickThinSmallGap" w:sz="24" w:space="0" w:color="auto"/>
            </w:tcBorders>
          </w:tcPr>
          <w:p w:rsidR="00542C26" w:rsidRPr="00940F06" w:rsidRDefault="00542C26" w:rsidP="00E0357E">
            <w:pPr>
              <w:jc w:val="center"/>
              <w:rPr>
                <w:rFonts w:ascii="Arial Narrow" w:hAnsi="Arial Narrow" w:cs="Arial"/>
                <w:b/>
                <w:sz w:val="20"/>
                <w:szCs w:val="20"/>
              </w:rPr>
            </w:pPr>
            <w:r w:rsidRPr="00940F06">
              <w:rPr>
                <w:rFonts w:ascii="Arial Narrow" w:hAnsi="Arial Narrow" w:cs="Arial"/>
                <w:b/>
                <w:sz w:val="20"/>
                <w:szCs w:val="20"/>
              </w:rPr>
              <w:t>SHARING @ 2 BREAKFAST</w:t>
            </w:r>
          </w:p>
        </w:tc>
      </w:tr>
      <w:tr w:rsidR="001C168F" w:rsidRPr="00940F06" w:rsidTr="001C168F">
        <w:trPr>
          <w:gridBefore w:val="1"/>
          <w:gridAfter w:val="1"/>
          <w:wBefore w:w="109" w:type="dxa"/>
          <w:wAfter w:w="290" w:type="dxa"/>
        </w:trPr>
        <w:tc>
          <w:tcPr>
            <w:tcW w:w="4504" w:type="dxa"/>
            <w:gridSpan w:val="2"/>
            <w:tcBorders>
              <w:right w:val="thinThickSmallGap" w:sz="24" w:space="0" w:color="auto"/>
            </w:tcBorders>
          </w:tcPr>
          <w:p w:rsidR="001C168F" w:rsidRPr="003D5663" w:rsidRDefault="001C168F" w:rsidP="001C168F">
            <w:pPr>
              <w:rPr>
                <w:rFonts w:ascii="Arial Narrow" w:hAnsi="Arial Narrow"/>
                <w:bCs/>
                <w:sz w:val="20"/>
                <w:szCs w:val="20"/>
                <w:lang w:val="en-GB"/>
              </w:rPr>
            </w:pPr>
            <w:r w:rsidRPr="00AB0DB4">
              <w:rPr>
                <w:rFonts w:ascii="Arial Narrow" w:hAnsi="Arial Narrow"/>
                <w:b/>
                <w:bCs/>
                <w:sz w:val="20"/>
                <w:szCs w:val="20"/>
                <w:lang w:val="en-GB"/>
              </w:rPr>
              <w:t>Superior Room at MYR350nett</w:t>
            </w:r>
            <w:r>
              <w:rPr>
                <w:rFonts w:ascii="Arial Narrow" w:hAnsi="Arial Narrow"/>
                <w:bCs/>
                <w:sz w:val="20"/>
                <w:szCs w:val="20"/>
                <w:lang w:val="en-GB"/>
              </w:rPr>
              <w:t xml:space="preserve"> per room per night</w:t>
            </w:r>
          </w:p>
        </w:tc>
        <w:tc>
          <w:tcPr>
            <w:tcW w:w="39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68F" w:rsidRPr="00AF701E" w:rsidRDefault="001C168F" w:rsidP="001C168F">
            <w:pPr>
              <w:rPr>
                <w:rFonts w:ascii="Arial Narrow" w:hAnsi="Arial Narrow"/>
                <w:bCs/>
                <w:sz w:val="20"/>
                <w:szCs w:val="20"/>
                <w:lang w:val="en-GB"/>
              </w:rPr>
            </w:pPr>
          </w:p>
        </w:tc>
        <w:tc>
          <w:tcPr>
            <w:tcW w:w="4476" w:type="dxa"/>
            <w:gridSpan w:val="2"/>
            <w:tcBorders>
              <w:left w:val="thinThickSmallGap" w:sz="24" w:space="0" w:color="auto"/>
              <w:right w:val="thinThickSmallGap" w:sz="24" w:space="0" w:color="auto"/>
            </w:tcBorders>
          </w:tcPr>
          <w:p w:rsidR="001C168F" w:rsidRPr="003D5663" w:rsidRDefault="001C168F" w:rsidP="001C168F">
            <w:pPr>
              <w:rPr>
                <w:rFonts w:ascii="Arial Narrow" w:hAnsi="Arial Narrow"/>
                <w:bCs/>
                <w:sz w:val="20"/>
                <w:szCs w:val="20"/>
                <w:lang w:val="en-GB"/>
              </w:rPr>
            </w:pPr>
            <w:r w:rsidRPr="00AB0DB4">
              <w:rPr>
                <w:rFonts w:ascii="Arial Narrow" w:hAnsi="Arial Narrow"/>
                <w:b/>
                <w:bCs/>
                <w:sz w:val="20"/>
                <w:szCs w:val="20"/>
                <w:lang w:val="en-GB"/>
              </w:rPr>
              <w:t>Superior Room at MYR350nett</w:t>
            </w:r>
            <w:r>
              <w:rPr>
                <w:rFonts w:ascii="Arial Narrow" w:hAnsi="Arial Narrow"/>
                <w:bCs/>
                <w:sz w:val="20"/>
                <w:szCs w:val="20"/>
                <w:lang w:val="en-GB"/>
              </w:rPr>
              <w:t xml:space="preserve"> per room per night</w:t>
            </w:r>
          </w:p>
        </w:tc>
        <w:tc>
          <w:tcPr>
            <w:tcW w:w="425" w:type="dxa"/>
            <w:tcBorders>
              <w:top w:val="thinThickSmallGap" w:sz="24" w:space="0" w:color="auto"/>
              <w:left w:val="thinThickSmallGap" w:sz="24" w:space="0" w:color="auto"/>
              <w:bottom w:val="thinThickSmallGap" w:sz="24" w:space="0" w:color="auto"/>
              <w:right w:val="thinThickSmallGap" w:sz="24" w:space="0" w:color="auto"/>
            </w:tcBorders>
          </w:tcPr>
          <w:p w:rsidR="001C168F" w:rsidRPr="00AF701E" w:rsidRDefault="001C168F" w:rsidP="001C168F">
            <w:pPr>
              <w:rPr>
                <w:rFonts w:ascii="Arial Narrow" w:hAnsi="Arial Narrow"/>
                <w:bCs/>
                <w:sz w:val="20"/>
                <w:szCs w:val="20"/>
                <w:lang w:val="en-GB"/>
              </w:rPr>
            </w:pPr>
          </w:p>
        </w:tc>
      </w:tr>
      <w:tr w:rsidR="001C168F" w:rsidRPr="00940F06" w:rsidTr="001C168F">
        <w:trPr>
          <w:gridBefore w:val="1"/>
          <w:gridAfter w:val="1"/>
          <w:wBefore w:w="109" w:type="dxa"/>
          <w:wAfter w:w="290" w:type="dxa"/>
        </w:trPr>
        <w:tc>
          <w:tcPr>
            <w:tcW w:w="4504" w:type="dxa"/>
            <w:gridSpan w:val="2"/>
            <w:tcBorders>
              <w:right w:val="thinThickSmallGap" w:sz="24" w:space="0" w:color="auto"/>
            </w:tcBorders>
          </w:tcPr>
          <w:p w:rsidR="001C168F" w:rsidRPr="003D5663" w:rsidRDefault="001C168F" w:rsidP="001C168F">
            <w:pPr>
              <w:rPr>
                <w:rFonts w:ascii="Arial Narrow" w:hAnsi="Arial Narrow"/>
                <w:bCs/>
                <w:sz w:val="20"/>
                <w:szCs w:val="20"/>
                <w:lang w:val="en-GB" w:eastAsia="zh-CN"/>
              </w:rPr>
            </w:pPr>
            <w:r w:rsidRPr="00AB0DB4">
              <w:rPr>
                <w:rFonts w:ascii="Arial Narrow" w:hAnsi="Arial Narrow"/>
                <w:b/>
                <w:bCs/>
                <w:sz w:val="20"/>
                <w:szCs w:val="20"/>
                <w:lang w:val="en-GB" w:eastAsia="zh-CN"/>
              </w:rPr>
              <w:t>Deluxe Room at MYR400nett</w:t>
            </w:r>
            <w:r w:rsidRPr="003D5663">
              <w:rPr>
                <w:rFonts w:ascii="Arial Narrow" w:hAnsi="Arial Narrow"/>
                <w:bCs/>
                <w:sz w:val="20"/>
                <w:szCs w:val="20"/>
                <w:lang w:val="en-GB" w:eastAsia="zh-CN"/>
              </w:rPr>
              <w:t xml:space="preserve"> per room per night</w:t>
            </w:r>
          </w:p>
        </w:tc>
        <w:tc>
          <w:tcPr>
            <w:tcW w:w="39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68F" w:rsidRPr="00AF701E" w:rsidRDefault="001C168F" w:rsidP="001C168F">
            <w:pPr>
              <w:rPr>
                <w:rFonts w:ascii="Arial Narrow" w:hAnsi="Arial Narrow"/>
                <w:bCs/>
                <w:sz w:val="20"/>
                <w:szCs w:val="20"/>
                <w:lang w:val="en-GB"/>
              </w:rPr>
            </w:pPr>
          </w:p>
        </w:tc>
        <w:tc>
          <w:tcPr>
            <w:tcW w:w="4476" w:type="dxa"/>
            <w:gridSpan w:val="2"/>
            <w:tcBorders>
              <w:left w:val="thinThickSmallGap" w:sz="24" w:space="0" w:color="auto"/>
              <w:right w:val="thinThickSmallGap" w:sz="24" w:space="0" w:color="auto"/>
            </w:tcBorders>
          </w:tcPr>
          <w:p w:rsidR="001C168F" w:rsidRPr="003D5663" w:rsidRDefault="001C168F" w:rsidP="001C168F">
            <w:pPr>
              <w:rPr>
                <w:rFonts w:ascii="Arial Narrow" w:hAnsi="Arial Narrow"/>
                <w:bCs/>
                <w:sz w:val="20"/>
                <w:szCs w:val="20"/>
                <w:lang w:val="en-GB" w:eastAsia="zh-CN"/>
              </w:rPr>
            </w:pPr>
            <w:r w:rsidRPr="00AB0DB4">
              <w:rPr>
                <w:rFonts w:ascii="Arial Narrow" w:hAnsi="Arial Narrow"/>
                <w:b/>
                <w:bCs/>
                <w:sz w:val="20"/>
                <w:szCs w:val="20"/>
                <w:lang w:val="en-GB" w:eastAsia="zh-CN"/>
              </w:rPr>
              <w:t>Deluxe Room at MYR400nett</w:t>
            </w:r>
            <w:r w:rsidRPr="003D5663">
              <w:rPr>
                <w:rFonts w:ascii="Arial Narrow" w:hAnsi="Arial Narrow"/>
                <w:bCs/>
                <w:sz w:val="20"/>
                <w:szCs w:val="20"/>
                <w:lang w:val="en-GB" w:eastAsia="zh-CN"/>
              </w:rPr>
              <w:t xml:space="preserve"> per room per night</w:t>
            </w:r>
          </w:p>
        </w:tc>
        <w:tc>
          <w:tcPr>
            <w:tcW w:w="425" w:type="dxa"/>
            <w:tcBorders>
              <w:top w:val="thinThickSmallGap" w:sz="24" w:space="0" w:color="auto"/>
              <w:left w:val="thinThickSmallGap" w:sz="24" w:space="0" w:color="auto"/>
              <w:bottom w:val="thinThickSmallGap" w:sz="24" w:space="0" w:color="auto"/>
              <w:right w:val="thinThickSmallGap" w:sz="24" w:space="0" w:color="auto"/>
            </w:tcBorders>
          </w:tcPr>
          <w:p w:rsidR="001C168F" w:rsidRPr="00AF701E" w:rsidRDefault="001C168F" w:rsidP="001C168F">
            <w:pPr>
              <w:rPr>
                <w:rFonts w:ascii="Arial Narrow" w:hAnsi="Arial Narrow"/>
                <w:bCs/>
                <w:sz w:val="20"/>
                <w:szCs w:val="20"/>
                <w:lang w:val="en-GB"/>
              </w:rPr>
            </w:pPr>
          </w:p>
        </w:tc>
      </w:tr>
      <w:tr w:rsidR="001C168F" w:rsidRPr="00940F06" w:rsidTr="001C168F">
        <w:trPr>
          <w:gridBefore w:val="1"/>
          <w:gridAfter w:val="1"/>
          <w:wBefore w:w="109" w:type="dxa"/>
          <w:wAfter w:w="290" w:type="dxa"/>
        </w:trPr>
        <w:tc>
          <w:tcPr>
            <w:tcW w:w="4504" w:type="dxa"/>
            <w:gridSpan w:val="2"/>
            <w:tcBorders>
              <w:right w:val="thinThickSmallGap" w:sz="24" w:space="0" w:color="auto"/>
            </w:tcBorders>
          </w:tcPr>
          <w:p w:rsidR="001C168F" w:rsidRPr="003D5663" w:rsidRDefault="00AB0DB4" w:rsidP="001C168F">
            <w:pPr>
              <w:rPr>
                <w:rFonts w:ascii="Arial Narrow" w:hAnsi="Arial Narrow"/>
                <w:bCs/>
                <w:sz w:val="20"/>
                <w:szCs w:val="20"/>
                <w:lang w:val="en-GB" w:eastAsia="zh-CN"/>
              </w:rPr>
            </w:pPr>
            <w:r w:rsidRPr="00AB0DB4">
              <w:rPr>
                <w:rFonts w:ascii="Arial Narrow" w:hAnsi="Arial Narrow"/>
                <w:b/>
                <w:bCs/>
                <w:sz w:val="20"/>
                <w:szCs w:val="20"/>
                <w:lang w:val="en-GB" w:eastAsia="zh-CN"/>
              </w:rPr>
              <w:t>Deluxe Sea</w:t>
            </w:r>
            <w:r>
              <w:rPr>
                <w:rFonts w:ascii="Arial Narrow" w:hAnsi="Arial Narrow"/>
                <w:b/>
                <w:bCs/>
                <w:sz w:val="20"/>
                <w:szCs w:val="20"/>
                <w:lang w:val="en-GB" w:eastAsia="zh-CN"/>
              </w:rPr>
              <w:t xml:space="preserve"> </w:t>
            </w:r>
            <w:r w:rsidR="001C168F" w:rsidRPr="00AB0DB4">
              <w:rPr>
                <w:rFonts w:ascii="Arial Narrow" w:hAnsi="Arial Narrow"/>
                <w:b/>
                <w:bCs/>
                <w:sz w:val="20"/>
                <w:szCs w:val="20"/>
                <w:lang w:val="en-GB" w:eastAsia="zh-CN"/>
              </w:rPr>
              <w:t>facing Room at MYR450nett</w:t>
            </w:r>
            <w:r w:rsidR="001C168F" w:rsidRPr="003D5663">
              <w:rPr>
                <w:rFonts w:ascii="Arial Narrow" w:hAnsi="Arial Narrow"/>
                <w:bCs/>
                <w:sz w:val="20"/>
                <w:szCs w:val="20"/>
                <w:lang w:val="en-GB" w:eastAsia="zh-CN"/>
              </w:rPr>
              <w:t xml:space="preserve"> per room per night</w:t>
            </w:r>
          </w:p>
        </w:tc>
        <w:tc>
          <w:tcPr>
            <w:tcW w:w="39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68F" w:rsidRPr="00AF701E" w:rsidRDefault="001C168F" w:rsidP="001C168F">
            <w:pPr>
              <w:rPr>
                <w:rFonts w:ascii="Arial Narrow" w:hAnsi="Arial Narrow"/>
                <w:bCs/>
                <w:sz w:val="20"/>
                <w:szCs w:val="20"/>
                <w:lang w:val="en-GB"/>
              </w:rPr>
            </w:pPr>
          </w:p>
        </w:tc>
        <w:tc>
          <w:tcPr>
            <w:tcW w:w="4476" w:type="dxa"/>
            <w:gridSpan w:val="2"/>
            <w:tcBorders>
              <w:left w:val="thinThickSmallGap" w:sz="24" w:space="0" w:color="auto"/>
              <w:right w:val="thinThickSmallGap" w:sz="24" w:space="0" w:color="auto"/>
            </w:tcBorders>
          </w:tcPr>
          <w:p w:rsidR="001C168F" w:rsidRPr="003D5663" w:rsidRDefault="001C168F" w:rsidP="001C168F">
            <w:pPr>
              <w:rPr>
                <w:rFonts w:ascii="Arial Narrow" w:hAnsi="Arial Narrow"/>
                <w:bCs/>
                <w:sz w:val="20"/>
                <w:szCs w:val="20"/>
                <w:lang w:val="en-GB" w:eastAsia="zh-CN"/>
              </w:rPr>
            </w:pPr>
            <w:r w:rsidRPr="00AB0DB4">
              <w:rPr>
                <w:rFonts w:ascii="Arial Narrow" w:hAnsi="Arial Narrow"/>
                <w:b/>
                <w:bCs/>
                <w:sz w:val="20"/>
                <w:szCs w:val="20"/>
                <w:lang w:val="en-GB" w:eastAsia="zh-CN"/>
              </w:rPr>
              <w:t>Deluxe Sea facing Room at MYR450nett</w:t>
            </w:r>
            <w:r w:rsidRPr="003D5663">
              <w:rPr>
                <w:rFonts w:ascii="Arial Narrow" w:hAnsi="Arial Narrow"/>
                <w:bCs/>
                <w:sz w:val="20"/>
                <w:szCs w:val="20"/>
                <w:lang w:val="en-GB" w:eastAsia="zh-CN"/>
              </w:rPr>
              <w:t xml:space="preserve"> per room per night</w:t>
            </w:r>
          </w:p>
        </w:tc>
        <w:tc>
          <w:tcPr>
            <w:tcW w:w="425" w:type="dxa"/>
            <w:tcBorders>
              <w:top w:val="thinThickSmallGap" w:sz="24" w:space="0" w:color="auto"/>
              <w:left w:val="thinThickSmallGap" w:sz="24" w:space="0" w:color="auto"/>
              <w:bottom w:val="thinThickSmallGap" w:sz="24" w:space="0" w:color="auto"/>
              <w:right w:val="thinThickSmallGap" w:sz="24" w:space="0" w:color="auto"/>
            </w:tcBorders>
          </w:tcPr>
          <w:p w:rsidR="001C168F" w:rsidRPr="00AF701E" w:rsidRDefault="001C168F" w:rsidP="001C168F">
            <w:pPr>
              <w:rPr>
                <w:rFonts w:ascii="Arial Narrow" w:hAnsi="Arial Narrow"/>
                <w:bCs/>
                <w:sz w:val="20"/>
                <w:szCs w:val="20"/>
                <w:lang w:val="en-GB"/>
              </w:rPr>
            </w:pPr>
          </w:p>
        </w:tc>
      </w:tr>
      <w:tr w:rsidR="001C168F" w:rsidRPr="00940F06" w:rsidTr="001C168F">
        <w:trPr>
          <w:gridBefore w:val="1"/>
          <w:gridAfter w:val="1"/>
          <w:wBefore w:w="109" w:type="dxa"/>
          <w:wAfter w:w="290" w:type="dxa"/>
        </w:trPr>
        <w:tc>
          <w:tcPr>
            <w:tcW w:w="4504" w:type="dxa"/>
            <w:gridSpan w:val="2"/>
            <w:tcBorders>
              <w:right w:val="thinThickSmallGap" w:sz="24" w:space="0" w:color="auto"/>
            </w:tcBorders>
          </w:tcPr>
          <w:p w:rsidR="001C168F" w:rsidRDefault="001C168F" w:rsidP="001C168F">
            <w:pPr>
              <w:rPr>
                <w:rFonts w:ascii="Arial Narrow" w:hAnsi="Arial Narrow"/>
                <w:bCs/>
                <w:sz w:val="20"/>
                <w:szCs w:val="20"/>
                <w:lang w:val="en-GB" w:eastAsia="zh-CN"/>
              </w:rPr>
            </w:pPr>
            <w:r w:rsidRPr="00AB0DB4">
              <w:rPr>
                <w:rFonts w:ascii="Arial Narrow" w:hAnsi="Arial Narrow"/>
                <w:b/>
                <w:bCs/>
                <w:sz w:val="20"/>
                <w:szCs w:val="20"/>
                <w:lang w:val="en-GB" w:eastAsia="zh-CN"/>
              </w:rPr>
              <w:t>Premier Seaview Room at MYR500nett</w:t>
            </w:r>
            <w:r w:rsidRPr="00AF701E">
              <w:rPr>
                <w:rFonts w:ascii="Arial Narrow" w:hAnsi="Arial Narrow"/>
                <w:bCs/>
                <w:sz w:val="20"/>
                <w:szCs w:val="20"/>
                <w:lang w:val="en-GB" w:eastAsia="zh-CN"/>
              </w:rPr>
              <w:t xml:space="preserve"> per room per night</w:t>
            </w:r>
          </w:p>
        </w:tc>
        <w:tc>
          <w:tcPr>
            <w:tcW w:w="39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168F" w:rsidRPr="00AF701E" w:rsidRDefault="001C168F" w:rsidP="001C168F">
            <w:pPr>
              <w:rPr>
                <w:rFonts w:ascii="Arial Narrow" w:hAnsi="Arial Narrow"/>
                <w:bCs/>
                <w:sz w:val="20"/>
                <w:szCs w:val="20"/>
                <w:lang w:val="en-GB"/>
              </w:rPr>
            </w:pPr>
          </w:p>
        </w:tc>
        <w:tc>
          <w:tcPr>
            <w:tcW w:w="4476" w:type="dxa"/>
            <w:gridSpan w:val="2"/>
            <w:tcBorders>
              <w:left w:val="thinThickSmallGap" w:sz="24" w:space="0" w:color="auto"/>
              <w:right w:val="thinThickSmallGap" w:sz="24" w:space="0" w:color="auto"/>
            </w:tcBorders>
          </w:tcPr>
          <w:p w:rsidR="001C168F" w:rsidRDefault="001C168F" w:rsidP="001C168F">
            <w:pPr>
              <w:rPr>
                <w:rFonts w:ascii="Arial Narrow" w:hAnsi="Arial Narrow"/>
                <w:bCs/>
                <w:sz w:val="20"/>
                <w:szCs w:val="20"/>
                <w:lang w:val="en-GB" w:eastAsia="zh-CN"/>
              </w:rPr>
            </w:pPr>
            <w:r w:rsidRPr="00AB0DB4">
              <w:rPr>
                <w:rFonts w:ascii="Arial Narrow" w:hAnsi="Arial Narrow"/>
                <w:b/>
                <w:bCs/>
                <w:sz w:val="20"/>
                <w:szCs w:val="20"/>
                <w:lang w:val="en-GB" w:eastAsia="zh-CN"/>
              </w:rPr>
              <w:t>Premier Seaview Room at MYR500nett</w:t>
            </w:r>
            <w:r w:rsidRPr="00AF701E">
              <w:rPr>
                <w:rFonts w:ascii="Arial Narrow" w:hAnsi="Arial Narrow"/>
                <w:bCs/>
                <w:sz w:val="20"/>
                <w:szCs w:val="20"/>
                <w:lang w:val="en-GB" w:eastAsia="zh-CN"/>
              </w:rPr>
              <w:t xml:space="preserve"> per room per night</w:t>
            </w:r>
          </w:p>
        </w:tc>
        <w:tc>
          <w:tcPr>
            <w:tcW w:w="425" w:type="dxa"/>
            <w:tcBorders>
              <w:top w:val="thinThickSmallGap" w:sz="24" w:space="0" w:color="auto"/>
              <w:left w:val="thinThickSmallGap" w:sz="24" w:space="0" w:color="auto"/>
              <w:bottom w:val="thinThickSmallGap" w:sz="24" w:space="0" w:color="auto"/>
              <w:right w:val="thinThickSmallGap" w:sz="24" w:space="0" w:color="auto"/>
            </w:tcBorders>
          </w:tcPr>
          <w:p w:rsidR="001C168F" w:rsidRPr="00AF701E" w:rsidRDefault="001C168F" w:rsidP="001C168F">
            <w:pPr>
              <w:rPr>
                <w:rFonts w:ascii="Arial Narrow" w:hAnsi="Arial Narrow"/>
                <w:bCs/>
                <w:sz w:val="20"/>
                <w:szCs w:val="20"/>
                <w:lang w:val="en-GB"/>
              </w:rPr>
            </w:pPr>
          </w:p>
        </w:tc>
      </w:tr>
      <w:tr w:rsidR="001C168F" w:rsidRPr="00AB0DB4" w:rsidTr="001C1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0"/>
        </w:trPr>
        <w:tc>
          <w:tcPr>
            <w:tcW w:w="10194" w:type="dxa"/>
            <w:gridSpan w:val="9"/>
          </w:tcPr>
          <w:p w:rsidR="001C168F" w:rsidRPr="00AB0DB4" w:rsidRDefault="001C168F" w:rsidP="001C168F">
            <w:pPr>
              <w:rPr>
                <w:rFonts w:ascii="Arial Narrow" w:hAnsi="Arial Narrow"/>
                <w:sz w:val="20"/>
                <w:szCs w:val="20"/>
                <w:lang w:val="en-GB"/>
              </w:rPr>
            </w:pPr>
          </w:p>
          <w:p w:rsidR="001C168F" w:rsidRPr="00AB0DB4" w:rsidRDefault="001C168F" w:rsidP="001C168F">
            <w:pPr>
              <w:pStyle w:val="Heading2"/>
              <w:rPr>
                <w:caps/>
                <w:sz w:val="20"/>
                <w:szCs w:val="20"/>
                <w:lang w:val="de-DE"/>
              </w:rPr>
            </w:pPr>
          </w:p>
          <w:p w:rsidR="001C168F" w:rsidRPr="00AB0DB4" w:rsidRDefault="001C168F" w:rsidP="001C168F">
            <w:pPr>
              <w:pStyle w:val="Heading2"/>
              <w:rPr>
                <w:caps/>
                <w:sz w:val="20"/>
                <w:szCs w:val="20"/>
              </w:rPr>
            </w:pPr>
            <w:r w:rsidRPr="00AB0DB4">
              <w:rPr>
                <w:caps/>
                <w:sz w:val="20"/>
                <w:szCs w:val="20"/>
              </w:rPr>
              <w:t>Payment</w:t>
            </w:r>
          </w:p>
          <w:p w:rsidR="001C168F" w:rsidRPr="00AB0DB4" w:rsidRDefault="001C168F" w:rsidP="001C168F">
            <w:pPr>
              <w:rPr>
                <w:rFonts w:ascii="Arial Narrow" w:hAnsi="Arial Narrow"/>
                <w:sz w:val="20"/>
                <w:szCs w:val="20"/>
                <w:lang w:val="en-GB"/>
              </w:rPr>
            </w:pPr>
          </w:p>
          <w:p w:rsidR="001C168F" w:rsidRPr="00AB0DB4" w:rsidRDefault="001C168F" w:rsidP="001C168F">
            <w:pPr>
              <w:rPr>
                <w:rFonts w:ascii="Arial Narrow" w:hAnsi="Arial Narrow"/>
                <w:bCs/>
                <w:sz w:val="20"/>
                <w:szCs w:val="20"/>
                <w:lang w:val="en-GB"/>
              </w:rPr>
            </w:pPr>
            <w:r w:rsidRPr="00AB0DB4">
              <w:rPr>
                <w:rFonts w:ascii="Arial Narrow" w:hAnsi="Arial Narrow"/>
                <w:bCs/>
                <w:sz w:val="20"/>
                <w:szCs w:val="20"/>
                <w:lang w:val="en-GB"/>
              </w:rPr>
              <w:t>I authorise the Hotel  to debit my VISA/MasterCard/ Amex (delete as appropriate) of one night room and airport transfer (if any) charges i</w:t>
            </w:r>
            <w:r w:rsidRPr="00AB0DB4">
              <w:rPr>
                <w:rFonts w:ascii="Arial Narrow" w:hAnsi="Arial Narrow"/>
                <w:bCs/>
                <w:sz w:val="20"/>
                <w:szCs w:val="20"/>
              </w:rPr>
              <w:t>n the event of no show or last minute cancellation (07 days before arrival)</w:t>
            </w:r>
          </w:p>
          <w:p w:rsidR="001C168F" w:rsidRPr="00AB0DB4" w:rsidRDefault="001C168F" w:rsidP="001C168F">
            <w:pPr>
              <w:rPr>
                <w:rFonts w:ascii="Arial Narrow" w:hAnsi="Arial Narrow"/>
                <w:b/>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79"/>
            </w:tblGrid>
            <w:tr w:rsidR="001C168F" w:rsidRPr="00AB0DB4">
              <w:tc>
                <w:tcPr>
                  <w:tcW w:w="4978" w:type="dxa"/>
                </w:tcPr>
                <w:p w:rsidR="001C168F" w:rsidRPr="00AB0DB4" w:rsidRDefault="001C168F" w:rsidP="001C168F">
                  <w:pPr>
                    <w:rPr>
                      <w:rFonts w:ascii="Arial Narrow" w:hAnsi="Arial Narrow"/>
                      <w:bCs/>
                      <w:sz w:val="20"/>
                      <w:szCs w:val="20"/>
                      <w:lang w:val="en-GB"/>
                    </w:rPr>
                  </w:pPr>
                  <w:r w:rsidRPr="00AB0DB4">
                    <w:rPr>
                      <w:rFonts w:ascii="Arial Narrow" w:hAnsi="Arial Narrow"/>
                      <w:bCs/>
                      <w:sz w:val="20"/>
                      <w:szCs w:val="20"/>
                      <w:lang w:val="en-GB"/>
                    </w:rPr>
                    <w:t>Card Number                :</w:t>
                  </w:r>
                </w:p>
                <w:p w:rsidR="001C168F" w:rsidRPr="00AB0DB4" w:rsidRDefault="001C168F" w:rsidP="001C168F">
                  <w:pPr>
                    <w:rPr>
                      <w:rFonts w:ascii="Arial Narrow" w:hAnsi="Arial Narrow"/>
                      <w:bCs/>
                      <w:sz w:val="20"/>
                      <w:szCs w:val="20"/>
                      <w:lang w:val="en-GB"/>
                    </w:rPr>
                  </w:pPr>
                </w:p>
                <w:p w:rsidR="001C168F" w:rsidRPr="00AB0DB4" w:rsidRDefault="001C168F" w:rsidP="001C168F">
                  <w:pPr>
                    <w:rPr>
                      <w:rFonts w:ascii="Arial Narrow" w:hAnsi="Arial Narrow"/>
                      <w:bCs/>
                      <w:sz w:val="20"/>
                      <w:szCs w:val="20"/>
                      <w:lang w:val="en-GB"/>
                    </w:rPr>
                  </w:pPr>
                </w:p>
              </w:tc>
              <w:tc>
                <w:tcPr>
                  <w:tcW w:w="4979" w:type="dxa"/>
                </w:tcPr>
                <w:p w:rsidR="001C168F" w:rsidRPr="00AB0DB4" w:rsidRDefault="001C168F" w:rsidP="001C168F">
                  <w:pPr>
                    <w:rPr>
                      <w:rFonts w:ascii="Arial Narrow" w:hAnsi="Arial Narrow"/>
                      <w:bCs/>
                      <w:sz w:val="20"/>
                      <w:szCs w:val="20"/>
                      <w:lang w:val="en-GB"/>
                    </w:rPr>
                  </w:pPr>
                  <w:r w:rsidRPr="00AB0DB4">
                    <w:rPr>
                      <w:rFonts w:ascii="Arial Narrow" w:hAnsi="Arial Narrow"/>
                      <w:bCs/>
                      <w:sz w:val="20"/>
                      <w:szCs w:val="20"/>
                      <w:lang w:val="en-GB"/>
                    </w:rPr>
                    <w:t>Expiry Date                  :</w:t>
                  </w:r>
                </w:p>
              </w:tc>
            </w:tr>
            <w:tr w:rsidR="001C168F" w:rsidRPr="00AB0DB4">
              <w:tc>
                <w:tcPr>
                  <w:tcW w:w="4978" w:type="dxa"/>
                </w:tcPr>
                <w:p w:rsidR="001C168F" w:rsidRPr="00AB0DB4" w:rsidRDefault="001C168F" w:rsidP="001C168F">
                  <w:pPr>
                    <w:rPr>
                      <w:rFonts w:ascii="Arial Narrow" w:hAnsi="Arial Narrow"/>
                      <w:bCs/>
                      <w:sz w:val="20"/>
                      <w:szCs w:val="20"/>
                      <w:lang w:val="en-GB"/>
                    </w:rPr>
                  </w:pPr>
                  <w:r w:rsidRPr="00AB0DB4">
                    <w:rPr>
                      <w:rFonts w:ascii="Arial Narrow" w:hAnsi="Arial Narrow"/>
                      <w:bCs/>
                      <w:sz w:val="20"/>
                      <w:szCs w:val="20"/>
                      <w:lang w:val="en-GB"/>
                    </w:rPr>
                    <w:t>ID Number                    :</w:t>
                  </w:r>
                </w:p>
                <w:p w:rsidR="001C168F" w:rsidRPr="00AB0DB4" w:rsidRDefault="001C168F" w:rsidP="001C168F">
                  <w:pPr>
                    <w:rPr>
                      <w:rFonts w:ascii="Arial Narrow" w:hAnsi="Arial Narrow"/>
                      <w:bCs/>
                      <w:sz w:val="20"/>
                      <w:szCs w:val="20"/>
                      <w:lang w:val="en-GB"/>
                    </w:rPr>
                  </w:pPr>
                </w:p>
                <w:p w:rsidR="001C168F" w:rsidRPr="00AB0DB4" w:rsidRDefault="001C168F" w:rsidP="001C168F">
                  <w:pPr>
                    <w:rPr>
                      <w:rFonts w:ascii="Arial Narrow" w:hAnsi="Arial Narrow"/>
                      <w:bCs/>
                      <w:sz w:val="20"/>
                      <w:szCs w:val="20"/>
                      <w:lang w:val="en-GB"/>
                    </w:rPr>
                  </w:pPr>
                </w:p>
                <w:p w:rsidR="001C168F" w:rsidRPr="00AB0DB4" w:rsidRDefault="001C168F" w:rsidP="001C168F">
                  <w:pPr>
                    <w:rPr>
                      <w:rFonts w:ascii="Arial Narrow" w:hAnsi="Arial Narrow"/>
                      <w:bCs/>
                      <w:sz w:val="20"/>
                      <w:szCs w:val="20"/>
                      <w:lang w:val="en-GB"/>
                    </w:rPr>
                  </w:pPr>
                </w:p>
              </w:tc>
              <w:tc>
                <w:tcPr>
                  <w:tcW w:w="4979" w:type="dxa"/>
                </w:tcPr>
                <w:p w:rsidR="001C168F" w:rsidRPr="00AB0DB4" w:rsidRDefault="001C168F" w:rsidP="001C168F">
                  <w:pPr>
                    <w:rPr>
                      <w:rFonts w:ascii="Arial Narrow" w:hAnsi="Arial Narrow"/>
                      <w:bCs/>
                      <w:sz w:val="20"/>
                      <w:szCs w:val="20"/>
                      <w:lang w:val="en-GB"/>
                    </w:rPr>
                  </w:pPr>
                  <w:r w:rsidRPr="00AB0DB4">
                    <w:rPr>
                      <w:rFonts w:ascii="Arial Narrow" w:hAnsi="Arial Narrow"/>
                      <w:bCs/>
                      <w:sz w:val="20"/>
                      <w:szCs w:val="20"/>
                      <w:lang w:val="en-GB"/>
                    </w:rPr>
                    <w:t>Name of Card Holder   :</w:t>
                  </w:r>
                </w:p>
              </w:tc>
            </w:tr>
          </w:tbl>
          <w:p w:rsidR="001C168F" w:rsidRPr="00AB0DB4" w:rsidRDefault="001C168F" w:rsidP="001C168F">
            <w:pPr>
              <w:rPr>
                <w:rFonts w:ascii="Arial Narrow" w:hAnsi="Arial Narrow"/>
                <w:sz w:val="20"/>
                <w:szCs w:val="20"/>
                <w:lang w:val="en-GB"/>
              </w:rPr>
            </w:pPr>
          </w:p>
          <w:p w:rsidR="001C168F" w:rsidRPr="00AB0DB4" w:rsidRDefault="001C168F" w:rsidP="001C168F">
            <w:pPr>
              <w:pStyle w:val="Heading2"/>
              <w:rPr>
                <w:caps/>
                <w:sz w:val="20"/>
                <w:szCs w:val="20"/>
                <w:u w:val="single"/>
              </w:rPr>
            </w:pPr>
          </w:p>
          <w:p w:rsidR="001C168F" w:rsidRPr="00AB0DB4" w:rsidRDefault="001C168F" w:rsidP="001C168F">
            <w:pPr>
              <w:pStyle w:val="Heading2"/>
              <w:rPr>
                <w:caps/>
                <w:sz w:val="20"/>
                <w:szCs w:val="20"/>
                <w:u w:val="single"/>
              </w:rPr>
            </w:pPr>
            <w:r w:rsidRPr="00AB0DB4">
              <w:rPr>
                <w:caps/>
                <w:sz w:val="20"/>
                <w:szCs w:val="20"/>
                <w:u w:val="single"/>
              </w:rPr>
              <w:t>Terms and C</w:t>
            </w:r>
            <w:smartTag w:uri="urn:schemas-microsoft-com:office:smarttags" w:element="stockticker">
              <w:r w:rsidRPr="00AB0DB4">
                <w:rPr>
                  <w:caps/>
                  <w:sz w:val="20"/>
                  <w:szCs w:val="20"/>
                  <w:u w:val="single"/>
                </w:rPr>
                <w:t>ondi</w:t>
              </w:r>
            </w:smartTag>
            <w:r w:rsidRPr="00AB0DB4">
              <w:rPr>
                <w:caps/>
                <w:sz w:val="20"/>
                <w:szCs w:val="20"/>
                <w:u w:val="single"/>
              </w:rPr>
              <w:t>tions</w:t>
            </w:r>
          </w:p>
          <w:p w:rsidR="001C168F" w:rsidRPr="00AB0DB4" w:rsidRDefault="001C168F" w:rsidP="00AB0DB4">
            <w:pPr>
              <w:pStyle w:val="Default"/>
              <w:numPr>
                <w:ilvl w:val="0"/>
                <w:numId w:val="3"/>
              </w:numPr>
              <w:rPr>
                <w:rFonts w:ascii="Arial Narrow" w:hAnsi="Arial Narrow"/>
                <w:sz w:val="20"/>
                <w:szCs w:val="20"/>
              </w:rPr>
            </w:pPr>
            <w:r w:rsidRPr="00AB0DB4">
              <w:rPr>
                <w:rFonts w:ascii="Arial Narrow" w:hAnsi="Arial Narrow"/>
                <w:sz w:val="20"/>
                <w:szCs w:val="20"/>
              </w:rPr>
              <w:t xml:space="preserve">In the event of no show or last minute cancellation (07 days before arrival), one room night will be levied. </w:t>
            </w:r>
          </w:p>
          <w:p w:rsidR="001C168F" w:rsidRPr="00AB0DB4" w:rsidRDefault="001C168F" w:rsidP="00AB0DB4">
            <w:pPr>
              <w:pStyle w:val="Default"/>
              <w:numPr>
                <w:ilvl w:val="0"/>
                <w:numId w:val="3"/>
              </w:numPr>
              <w:spacing w:after="5"/>
              <w:rPr>
                <w:rFonts w:ascii="Arial Narrow" w:hAnsi="Arial Narrow"/>
                <w:sz w:val="20"/>
                <w:szCs w:val="20"/>
              </w:rPr>
            </w:pPr>
            <w:r w:rsidRPr="000871BA">
              <w:rPr>
                <w:rFonts w:ascii="Arial Narrow" w:hAnsi="Arial Narrow"/>
                <w:b/>
                <w:i/>
                <w:sz w:val="20"/>
                <w:szCs w:val="20"/>
                <w:u w:val="single"/>
              </w:rPr>
              <w:t>Pre and post (03 days prior to the event &amp; 03 days after the event</w:t>
            </w:r>
            <w:r w:rsidRPr="00634A05">
              <w:rPr>
                <w:rFonts w:ascii="Arial Narrow" w:hAnsi="Arial Narrow"/>
                <w:b/>
                <w:sz w:val="20"/>
                <w:szCs w:val="20"/>
              </w:rPr>
              <w:t>)</w:t>
            </w:r>
            <w:r w:rsidRPr="00AB0DB4">
              <w:rPr>
                <w:rFonts w:ascii="Arial Narrow" w:hAnsi="Arial Narrow"/>
                <w:sz w:val="20"/>
                <w:szCs w:val="20"/>
              </w:rPr>
              <w:t xml:space="preserve"> accommodation rate is offered at the same rate and are subjected to the availability of the rooms. (</w:t>
            </w:r>
            <w:r w:rsidRPr="00AB0DB4">
              <w:rPr>
                <w:rFonts w:ascii="Arial Narrow" w:hAnsi="Arial Narrow"/>
                <w:b/>
                <w:bCs/>
                <w:sz w:val="20"/>
                <w:szCs w:val="20"/>
              </w:rPr>
              <w:t xml:space="preserve">Cut-off date of Accommodation by </w:t>
            </w:r>
            <w:r w:rsidR="00AB0DB4" w:rsidRPr="00AB0DB4">
              <w:rPr>
                <w:rFonts w:ascii="Arial Narrow" w:hAnsi="Arial Narrow"/>
                <w:b/>
                <w:bCs/>
                <w:sz w:val="20"/>
                <w:szCs w:val="20"/>
              </w:rPr>
              <w:t>30</w:t>
            </w:r>
            <w:r w:rsidR="00AB0DB4" w:rsidRPr="00AB0DB4">
              <w:rPr>
                <w:rFonts w:ascii="Arial Narrow" w:hAnsi="Arial Narrow"/>
                <w:b/>
                <w:bCs/>
                <w:sz w:val="20"/>
                <w:szCs w:val="20"/>
                <w:vertAlign w:val="superscript"/>
              </w:rPr>
              <w:t>th</w:t>
            </w:r>
            <w:r w:rsidR="00AB0DB4" w:rsidRPr="00AB0DB4">
              <w:rPr>
                <w:rFonts w:ascii="Arial Narrow" w:hAnsi="Arial Narrow"/>
                <w:b/>
                <w:bCs/>
                <w:sz w:val="20"/>
                <w:szCs w:val="20"/>
              </w:rPr>
              <w:t xml:space="preserve"> August</w:t>
            </w:r>
            <w:r w:rsidRPr="00AB0DB4">
              <w:rPr>
                <w:rFonts w:ascii="Arial Narrow" w:hAnsi="Arial Narrow"/>
                <w:b/>
                <w:bCs/>
                <w:sz w:val="20"/>
                <w:szCs w:val="20"/>
              </w:rPr>
              <w:t xml:space="preserve"> 2022 ) </w:t>
            </w:r>
          </w:p>
          <w:p w:rsidR="001C168F" w:rsidRPr="00AB0DB4" w:rsidRDefault="001C168F" w:rsidP="00AB0DB4">
            <w:pPr>
              <w:pStyle w:val="Default"/>
              <w:numPr>
                <w:ilvl w:val="0"/>
                <w:numId w:val="3"/>
              </w:numPr>
              <w:spacing w:after="5"/>
              <w:rPr>
                <w:rFonts w:ascii="Arial Narrow" w:hAnsi="Arial Narrow"/>
                <w:sz w:val="20"/>
                <w:szCs w:val="20"/>
              </w:rPr>
            </w:pPr>
            <w:r w:rsidRPr="00AB0DB4">
              <w:rPr>
                <w:rFonts w:ascii="Arial Narrow" w:hAnsi="Arial Narrow"/>
                <w:sz w:val="20"/>
                <w:szCs w:val="20"/>
              </w:rPr>
              <w:t xml:space="preserve">Check in time after: 3.00pm / Check out time at: 12.00noon </w:t>
            </w:r>
            <w:bookmarkStart w:id="0" w:name="_GoBack"/>
            <w:bookmarkEnd w:id="0"/>
          </w:p>
          <w:p w:rsidR="001C168F" w:rsidRPr="00AB0DB4" w:rsidRDefault="001C168F" w:rsidP="00AB0DB4">
            <w:pPr>
              <w:pStyle w:val="Default"/>
              <w:numPr>
                <w:ilvl w:val="0"/>
                <w:numId w:val="3"/>
              </w:numPr>
              <w:spacing w:after="5"/>
              <w:rPr>
                <w:rFonts w:ascii="Arial Narrow" w:hAnsi="Arial Narrow"/>
                <w:sz w:val="20"/>
                <w:szCs w:val="20"/>
              </w:rPr>
            </w:pPr>
            <w:r w:rsidRPr="00AB0DB4">
              <w:rPr>
                <w:rFonts w:ascii="Arial Narrow" w:hAnsi="Arial Narrow"/>
                <w:sz w:val="20"/>
                <w:szCs w:val="20"/>
              </w:rPr>
              <w:t xml:space="preserve">An additional of 50% room rate will be applicable for late checkout (i.e. 12.00noon.to 6.00pm) and are subjected to availability. </w:t>
            </w:r>
          </w:p>
          <w:p w:rsidR="001C168F" w:rsidRDefault="001C168F" w:rsidP="00AB0DB4">
            <w:pPr>
              <w:pStyle w:val="Default"/>
              <w:numPr>
                <w:ilvl w:val="0"/>
                <w:numId w:val="3"/>
              </w:numPr>
              <w:spacing w:after="5"/>
              <w:rPr>
                <w:rFonts w:ascii="Arial Narrow" w:hAnsi="Arial Narrow"/>
                <w:sz w:val="20"/>
                <w:szCs w:val="20"/>
              </w:rPr>
            </w:pPr>
            <w:r w:rsidRPr="00AB0DB4">
              <w:rPr>
                <w:rFonts w:ascii="Arial Narrow" w:hAnsi="Arial Narrow"/>
                <w:sz w:val="20"/>
                <w:szCs w:val="20"/>
              </w:rPr>
              <w:t xml:space="preserve">Checkout after 6.00pm will be subjected to full day rate. </w:t>
            </w:r>
          </w:p>
          <w:p w:rsidR="00AB0DB4" w:rsidRPr="00AB0DB4" w:rsidRDefault="00AB0DB4" w:rsidP="00AB0DB4">
            <w:pPr>
              <w:pStyle w:val="NoSpacing"/>
              <w:numPr>
                <w:ilvl w:val="0"/>
                <w:numId w:val="3"/>
              </w:numPr>
              <w:autoSpaceDE w:val="0"/>
              <w:autoSpaceDN w:val="0"/>
              <w:spacing w:line="252" w:lineRule="auto"/>
              <w:jc w:val="both"/>
              <w:rPr>
                <w:rFonts w:ascii="Arial Narrow" w:eastAsia="Calibri" w:hAnsi="Arial Narrow" w:cs="Tahoma"/>
                <w:sz w:val="20"/>
                <w:szCs w:val="20"/>
              </w:rPr>
            </w:pPr>
            <w:r w:rsidRPr="00AB0DB4">
              <w:rPr>
                <w:rFonts w:ascii="Arial Narrow" w:hAnsi="Arial Narrow" w:cs="Tahoma"/>
                <w:sz w:val="20"/>
                <w:szCs w:val="20"/>
                <w:lang w:val="en-US" w:eastAsia="en-US"/>
              </w:rPr>
              <w:t>Align with the Malaysian Government’s announcement, the waiver of Sales and Service Tax (SST) of 6% on accommodation is extended until 31 December 2021; Tourism Tax of MYR10 per room per night for non-Malaysian guests exempted for all arrivals extended until 31 December 2022. Local Government Fee of MYR3 per room per night exempted for all arrivals extended until 30 Jun 2022 as announced by the Penang State Government on 06 January 2022. The following taxes apply.</w:t>
            </w:r>
          </w:p>
          <w:p w:rsidR="00AB0DB4" w:rsidRDefault="00AB0DB4" w:rsidP="00AB0DB4">
            <w:pPr>
              <w:pStyle w:val="NoSpacing"/>
              <w:autoSpaceDE w:val="0"/>
              <w:autoSpaceDN w:val="0"/>
              <w:spacing w:line="252" w:lineRule="auto"/>
              <w:ind w:left="720"/>
              <w:jc w:val="both"/>
              <w:rPr>
                <w:rFonts w:ascii="Arial Narrow" w:eastAsia="Calibri" w:hAnsi="Arial Narrow" w:cs="Tahoma"/>
                <w:sz w:val="20"/>
                <w:szCs w:val="20"/>
              </w:rPr>
            </w:pPr>
          </w:p>
          <w:p w:rsidR="00FA1FAF" w:rsidRPr="00AB0DB4" w:rsidRDefault="00FA1FAF" w:rsidP="00AB0DB4">
            <w:pPr>
              <w:pStyle w:val="NoSpacing"/>
              <w:autoSpaceDE w:val="0"/>
              <w:autoSpaceDN w:val="0"/>
              <w:spacing w:line="252" w:lineRule="auto"/>
              <w:ind w:left="720"/>
              <w:jc w:val="both"/>
              <w:rPr>
                <w:rFonts w:ascii="Arial Narrow" w:eastAsia="Calibri" w:hAnsi="Arial Narrow" w:cs="Tahoma"/>
                <w:sz w:val="20"/>
                <w:szCs w:val="20"/>
              </w:rPr>
            </w:pPr>
          </w:p>
          <w:p w:rsidR="00AB0DB4" w:rsidRPr="00AB0DB4" w:rsidRDefault="00AB0DB4" w:rsidP="00AB0DB4">
            <w:pPr>
              <w:numPr>
                <w:ilvl w:val="0"/>
                <w:numId w:val="3"/>
              </w:numPr>
              <w:autoSpaceDE w:val="0"/>
              <w:autoSpaceDN w:val="0"/>
              <w:spacing w:line="252" w:lineRule="auto"/>
              <w:jc w:val="both"/>
              <w:rPr>
                <w:rFonts w:ascii="Arial Narrow" w:eastAsia="Calibri" w:hAnsi="Arial Narrow" w:cs="Tahoma"/>
                <w:sz w:val="20"/>
                <w:szCs w:val="20"/>
              </w:rPr>
            </w:pPr>
            <w:r w:rsidRPr="00AB0DB4">
              <w:rPr>
                <w:rFonts w:ascii="Arial Narrow" w:hAnsi="Arial Narrow" w:cs="Tahoma"/>
                <w:b/>
                <w:bCs/>
                <w:color w:val="000000"/>
                <w:sz w:val="20"/>
                <w:szCs w:val="20"/>
                <w:lang w:eastAsia="en-MY"/>
              </w:rPr>
              <w:lastRenderedPageBreak/>
              <w:t xml:space="preserve">For stays from 1 January 2022 till 30 June 2022: </w:t>
            </w:r>
            <w:r w:rsidRPr="00AB0DB4">
              <w:rPr>
                <w:rFonts w:ascii="Arial Narrow" w:hAnsi="Arial Narrow" w:cs="Tahoma"/>
                <w:color w:val="000000"/>
                <w:sz w:val="20"/>
                <w:szCs w:val="20"/>
                <w:lang w:eastAsia="en-MY"/>
              </w:rPr>
              <w:t xml:space="preserve">all rates are subject to 10% Service Charge, 6% Sales &amp; Service Tax (SST), and MYR0 Local Government Fee per room, per night. </w:t>
            </w:r>
          </w:p>
          <w:p w:rsidR="00AB0DB4" w:rsidRPr="00AB0DB4" w:rsidRDefault="00AB0DB4" w:rsidP="00AB0DB4">
            <w:pPr>
              <w:numPr>
                <w:ilvl w:val="0"/>
                <w:numId w:val="3"/>
              </w:numPr>
              <w:autoSpaceDE w:val="0"/>
              <w:autoSpaceDN w:val="0"/>
              <w:spacing w:line="252" w:lineRule="auto"/>
              <w:jc w:val="both"/>
              <w:rPr>
                <w:rFonts w:ascii="Arial Narrow" w:eastAsia="Calibri" w:hAnsi="Arial Narrow" w:cs="Tahoma"/>
                <w:sz w:val="20"/>
                <w:szCs w:val="20"/>
              </w:rPr>
            </w:pPr>
            <w:r w:rsidRPr="00AB0DB4">
              <w:rPr>
                <w:rFonts w:ascii="Arial Narrow" w:hAnsi="Arial Narrow" w:cs="Tahoma"/>
                <w:b/>
                <w:bCs/>
                <w:color w:val="000000"/>
                <w:sz w:val="20"/>
                <w:szCs w:val="20"/>
              </w:rPr>
              <w:t xml:space="preserve">For stays from 1 July 2022 till 31 December 2022: </w:t>
            </w:r>
            <w:r w:rsidRPr="00AB0DB4">
              <w:rPr>
                <w:rFonts w:ascii="Arial Narrow" w:hAnsi="Arial Narrow" w:cs="Tahoma"/>
                <w:color w:val="000000"/>
                <w:sz w:val="20"/>
                <w:szCs w:val="20"/>
              </w:rPr>
              <w:t>all rates are subject to 10% Service Charge, 6% Sales &amp; Service Tax (SST), and MYR3 Local Government Fee per room</w:t>
            </w:r>
            <w:r w:rsidRPr="00AB0DB4">
              <w:rPr>
                <w:rFonts w:ascii="Arial Narrow" w:hAnsi="Arial Narrow" w:cs="Tahoma"/>
                <w:color w:val="1F497D"/>
                <w:sz w:val="20"/>
                <w:szCs w:val="20"/>
              </w:rPr>
              <w:t>,</w:t>
            </w:r>
            <w:r w:rsidRPr="00AB0DB4">
              <w:rPr>
                <w:rFonts w:ascii="Arial Narrow" w:hAnsi="Arial Narrow" w:cs="Tahoma"/>
                <w:color w:val="000000"/>
                <w:sz w:val="20"/>
                <w:szCs w:val="20"/>
              </w:rPr>
              <w:t xml:space="preserve"> per night. </w:t>
            </w:r>
          </w:p>
          <w:p w:rsidR="00AB0DB4" w:rsidRPr="00AB0DB4" w:rsidRDefault="00AB0DB4" w:rsidP="00AB0DB4">
            <w:pPr>
              <w:numPr>
                <w:ilvl w:val="0"/>
                <w:numId w:val="3"/>
              </w:numPr>
              <w:autoSpaceDE w:val="0"/>
              <w:autoSpaceDN w:val="0"/>
              <w:spacing w:line="252" w:lineRule="auto"/>
              <w:rPr>
                <w:rFonts w:ascii="Arial Narrow" w:hAnsi="Arial Narrow" w:cs="Tahoma"/>
                <w:color w:val="000000"/>
                <w:sz w:val="20"/>
                <w:szCs w:val="20"/>
                <w:lang w:eastAsia="en-MY"/>
              </w:rPr>
            </w:pPr>
            <w:r w:rsidRPr="00AB0DB4">
              <w:rPr>
                <w:rFonts w:ascii="Arial Narrow" w:hAnsi="Arial Narrow" w:cs="Tahoma"/>
                <w:b/>
                <w:bCs/>
                <w:color w:val="000000"/>
                <w:sz w:val="20"/>
                <w:szCs w:val="20"/>
                <w:lang w:eastAsia="en-MY"/>
              </w:rPr>
              <w:t xml:space="preserve">For stays from 1 January 2023: </w:t>
            </w:r>
            <w:r w:rsidRPr="00AB0DB4">
              <w:rPr>
                <w:rFonts w:ascii="Arial Narrow" w:hAnsi="Arial Narrow" w:cs="Tahoma"/>
                <w:color w:val="000000"/>
                <w:sz w:val="20"/>
                <w:szCs w:val="20"/>
                <w:lang w:eastAsia="en-MY"/>
              </w:rPr>
              <w:t>all rates are subject to 10% Service Charge, 6% Sales &amp; Service Tax (SST), and MYR3</w:t>
            </w:r>
            <w:r w:rsidRPr="00AB0DB4">
              <w:rPr>
                <w:rFonts w:ascii="Arial Narrow" w:hAnsi="Arial Narrow" w:cs="Tahoma"/>
                <w:color w:val="1F497D"/>
                <w:sz w:val="20"/>
                <w:szCs w:val="20"/>
                <w:lang w:eastAsia="en-MY"/>
              </w:rPr>
              <w:t xml:space="preserve"> </w:t>
            </w:r>
            <w:r w:rsidRPr="00AB0DB4">
              <w:rPr>
                <w:rFonts w:ascii="Arial Narrow" w:hAnsi="Arial Narrow" w:cs="Tahoma"/>
                <w:color w:val="000000"/>
                <w:sz w:val="20"/>
                <w:szCs w:val="20"/>
                <w:lang w:eastAsia="en-MY"/>
              </w:rPr>
              <w:t>Local Government Fee per room</w:t>
            </w:r>
            <w:r w:rsidRPr="00AB0DB4">
              <w:rPr>
                <w:rFonts w:ascii="Arial Narrow" w:hAnsi="Arial Narrow" w:cs="Tahoma"/>
                <w:color w:val="1F497D"/>
                <w:sz w:val="20"/>
                <w:szCs w:val="20"/>
                <w:lang w:eastAsia="en-MY"/>
              </w:rPr>
              <w:t>,</w:t>
            </w:r>
            <w:r w:rsidRPr="00AB0DB4">
              <w:rPr>
                <w:rFonts w:ascii="Arial Narrow" w:hAnsi="Arial Narrow" w:cs="Tahoma"/>
                <w:color w:val="000000"/>
                <w:sz w:val="20"/>
                <w:szCs w:val="20"/>
                <w:lang w:eastAsia="en-MY"/>
              </w:rPr>
              <w:t xml:space="preserve"> per night</w:t>
            </w:r>
            <w:r w:rsidRPr="00AB0DB4">
              <w:rPr>
                <w:rFonts w:ascii="Arial Narrow" w:hAnsi="Arial Narrow" w:cs="Tahoma"/>
                <w:color w:val="1F497D"/>
                <w:sz w:val="20"/>
                <w:szCs w:val="20"/>
                <w:lang w:eastAsia="en-MY"/>
              </w:rPr>
              <w:t xml:space="preserve">. </w:t>
            </w:r>
            <w:r w:rsidRPr="00AB0DB4">
              <w:rPr>
                <w:rFonts w:ascii="Arial Narrow" w:hAnsi="Arial Narrow" w:cs="Tahoma"/>
                <w:color w:val="000000"/>
                <w:sz w:val="20"/>
                <w:szCs w:val="20"/>
                <w:lang w:eastAsia="en-MY"/>
              </w:rPr>
              <w:t>Tourism Tax of MYR10 per room</w:t>
            </w:r>
            <w:r w:rsidRPr="00AB0DB4">
              <w:rPr>
                <w:rFonts w:ascii="Arial Narrow" w:hAnsi="Arial Narrow" w:cs="Tahoma"/>
                <w:color w:val="1F497D"/>
                <w:sz w:val="20"/>
                <w:szCs w:val="20"/>
                <w:lang w:eastAsia="en-MY"/>
              </w:rPr>
              <w:t>,</w:t>
            </w:r>
            <w:r w:rsidRPr="00AB0DB4">
              <w:rPr>
                <w:rFonts w:ascii="Arial Narrow" w:hAnsi="Arial Narrow" w:cs="Tahoma"/>
                <w:color w:val="000000"/>
                <w:sz w:val="20"/>
                <w:szCs w:val="20"/>
                <w:lang w:eastAsia="en-MY"/>
              </w:rPr>
              <w:t xml:space="preserve"> per night for non-Malaysian guests will be charged upon check-in.</w:t>
            </w:r>
          </w:p>
          <w:p w:rsidR="001C168F" w:rsidRPr="00AB0DB4" w:rsidRDefault="001C168F" w:rsidP="00AB0DB4">
            <w:pPr>
              <w:pStyle w:val="Default"/>
              <w:numPr>
                <w:ilvl w:val="0"/>
                <w:numId w:val="3"/>
              </w:numPr>
              <w:spacing w:after="5"/>
              <w:rPr>
                <w:rFonts w:ascii="Arial Narrow" w:hAnsi="Arial Narrow"/>
                <w:sz w:val="20"/>
                <w:szCs w:val="20"/>
              </w:rPr>
            </w:pPr>
            <w:r w:rsidRPr="00AB0DB4">
              <w:rPr>
                <w:rFonts w:ascii="Arial Narrow" w:hAnsi="Arial Narrow"/>
                <w:sz w:val="20"/>
                <w:szCs w:val="20"/>
              </w:rPr>
              <w:t xml:space="preserve">Room rates quoted above are for single or double occupancy &amp; inclusive of daily buffet breakfast. </w:t>
            </w:r>
          </w:p>
          <w:p w:rsidR="001C168F" w:rsidRPr="00AB0DB4" w:rsidRDefault="001C168F" w:rsidP="00AB0DB4">
            <w:pPr>
              <w:pStyle w:val="Default"/>
              <w:numPr>
                <w:ilvl w:val="0"/>
                <w:numId w:val="3"/>
              </w:numPr>
              <w:rPr>
                <w:rFonts w:ascii="Arial Narrow" w:hAnsi="Arial Narrow"/>
                <w:sz w:val="20"/>
                <w:szCs w:val="20"/>
              </w:rPr>
            </w:pPr>
            <w:r w:rsidRPr="00AB0DB4">
              <w:rPr>
                <w:rFonts w:ascii="Arial Narrow" w:hAnsi="Arial Narrow"/>
                <w:sz w:val="20"/>
                <w:szCs w:val="20"/>
              </w:rPr>
              <w:t xml:space="preserve">Taxes and Service Charge – The hotel reserves the right to adjust agreed within the contract period in the event of tax alterations by the Government and service charge amendments. </w:t>
            </w:r>
          </w:p>
          <w:p w:rsidR="001C168F" w:rsidRPr="00AB0DB4" w:rsidRDefault="001C168F" w:rsidP="001C168F">
            <w:pPr>
              <w:pStyle w:val="Heading2"/>
              <w:rPr>
                <w:sz w:val="20"/>
                <w:szCs w:val="20"/>
                <w:lang w:val="de-DE"/>
              </w:rPr>
            </w:pPr>
          </w:p>
          <w:p w:rsidR="001C168F" w:rsidRPr="00AB0DB4" w:rsidRDefault="001C168F" w:rsidP="001C168F">
            <w:pPr>
              <w:pStyle w:val="Heading2"/>
              <w:rPr>
                <w:sz w:val="20"/>
                <w:szCs w:val="20"/>
              </w:rPr>
            </w:pPr>
            <w:r w:rsidRPr="00AB0DB4">
              <w:rPr>
                <w:sz w:val="20"/>
                <w:szCs w:val="20"/>
              </w:rPr>
              <w:t>By signing, you confirm that you have read and accept the ‘Terms and Conditions’</w:t>
            </w:r>
          </w:p>
          <w:p w:rsidR="001C168F" w:rsidRPr="00AB0DB4" w:rsidRDefault="001C168F" w:rsidP="001C168F">
            <w:pPr>
              <w:rPr>
                <w:rFonts w:ascii="Arial Narrow" w:hAnsi="Arial Narrow"/>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79"/>
            </w:tblGrid>
            <w:tr w:rsidR="001C168F" w:rsidRPr="00AB0DB4">
              <w:tc>
                <w:tcPr>
                  <w:tcW w:w="4978" w:type="dxa"/>
                </w:tcPr>
                <w:p w:rsidR="001C168F" w:rsidRPr="00AB0DB4" w:rsidRDefault="001C168F" w:rsidP="001C168F">
                  <w:pPr>
                    <w:rPr>
                      <w:rFonts w:ascii="Arial Narrow" w:hAnsi="Arial Narrow"/>
                      <w:bCs/>
                      <w:sz w:val="20"/>
                      <w:szCs w:val="20"/>
                      <w:lang w:val="en-GB"/>
                    </w:rPr>
                  </w:pPr>
                  <w:r w:rsidRPr="00AB0DB4">
                    <w:rPr>
                      <w:rFonts w:ascii="Arial Narrow" w:hAnsi="Arial Narrow"/>
                      <w:bCs/>
                      <w:sz w:val="20"/>
                      <w:szCs w:val="20"/>
                      <w:lang w:val="en-GB"/>
                    </w:rPr>
                    <w:t>Card Holder Signature   :</w:t>
                  </w:r>
                </w:p>
                <w:p w:rsidR="001C168F" w:rsidRPr="00AB0DB4" w:rsidRDefault="001C168F" w:rsidP="001C168F">
                  <w:pPr>
                    <w:rPr>
                      <w:rFonts w:ascii="Arial Narrow" w:hAnsi="Arial Narrow"/>
                      <w:bCs/>
                      <w:sz w:val="20"/>
                      <w:szCs w:val="20"/>
                      <w:lang w:val="en-GB"/>
                    </w:rPr>
                  </w:pPr>
                </w:p>
                <w:p w:rsidR="001C168F" w:rsidRPr="00AB0DB4" w:rsidRDefault="001C168F" w:rsidP="001C168F">
                  <w:pPr>
                    <w:rPr>
                      <w:rFonts w:ascii="Arial Narrow" w:hAnsi="Arial Narrow"/>
                      <w:bCs/>
                      <w:sz w:val="20"/>
                      <w:szCs w:val="20"/>
                      <w:lang w:val="en-GB"/>
                    </w:rPr>
                  </w:pPr>
                </w:p>
              </w:tc>
              <w:tc>
                <w:tcPr>
                  <w:tcW w:w="4979" w:type="dxa"/>
                </w:tcPr>
                <w:p w:rsidR="001C168F" w:rsidRPr="00AB0DB4" w:rsidRDefault="001C168F" w:rsidP="001C168F">
                  <w:pPr>
                    <w:rPr>
                      <w:rFonts w:ascii="Arial Narrow" w:hAnsi="Arial Narrow"/>
                      <w:bCs/>
                      <w:sz w:val="20"/>
                      <w:szCs w:val="20"/>
                      <w:lang w:val="en-GB"/>
                    </w:rPr>
                  </w:pPr>
                  <w:r w:rsidRPr="00AB0DB4">
                    <w:rPr>
                      <w:rFonts w:ascii="Arial Narrow" w:hAnsi="Arial Narrow"/>
                      <w:bCs/>
                      <w:sz w:val="20"/>
                      <w:szCs w:val="20"/>
                      <w:lang w:val="en-GB"/>
                    </w:rPr>
                    <w:t>Date                              :</w:t>
                  </w:r>
                </w:p>
              </w:tc>
            </w:tr>
            <w:tr w:rsidR="001C168F" w:rsidRPr="00AB0DB4">
              <w:tc>
                <w:tcPr>
                  <w:tcW w:w="4978" w:type="dxa"/>
                </w:tcPr>
                <w:p w:rsidR="001C168F" w:rsidRPr="00AB0DB4" w:rsidRDefault="001C168F" w:rsidP="001C168F">
                  <w:pPr>
                    <w:rPr>
                      <w:rFonts w:ascii="Arial Narrow" w:hAnsi="Arial Narrow"/>
                      <w:bCs/>
                      <w:sz w:val="20"/>
                      <w:szCs w:val="20"/>
                      <w:lang w:val="en-GB"/>
                    </w:rPr>
                  </w:pPr>
                  <w:r w:rsidRPr="00AB0DB4">
                    <w:rPr>
                      <w:rFonts w:ascii="Arial Narrow" w:hAnsi="Arial Narrow"/>
                      <w:bCs/>
                      <w:sz w:val="20"/>
                      <w:szCs w:val="20"/>
                      <w:lang w:val="en-GB"/>
                    </w:rPr>
                    <w:t>Confirm By (Office Use) :</w:t>
                  </w:r>
                </w:p>
                <w:p w:rsidR="001C168F" w:rsidRPr="00AB0DB4" w:rsidRDefault="001C168F" w:rsidP="001C168F">
                  <w:pPr>
                    <w:rPr>
                      <w:rFonts w:ascii="Arial Narrow" w:hAnsi="Arial Narrow"/>
                      <w:bCs/>
                      <w:sz w:val="20"/>
                      <w:szCs w:val="20"/>
                      <w:lang w:val="en-GB"/>
                    </w:rPr>
                  </w:pPr>
                </w:p>
                <w:p w:rsidR="001C168F" w:rsidRPr="00AB0DB4" w:rsidRDefault="001C168F" w:rsidP="001C168F">
                  <w:pPr>
                    <w:rPr>
                      <w:rFonts w:ascii="Arial Narrow" w:hAnsi="Arial Narrow"/>
                      <w:bCs/>
                      <w:sz w:val="20"/>
                      <w:szCs w:val="20"/>
                      <w:lang w:val="en-GB"/>
                    </w:rPr>
                  </w:pPr>
                </w:p>
                <w:p w:rsidR="001C168F" w:rsidRPr="00AB0DB4" w:rsidRDefault="001C168F" w:rsidP="001C168F">
                  <w:pPr>
                    <w:rPr>
                      <w:rFonts w:ascii="Arial Narrow" w:hAnsi="Arial Narrow"/>
                      <w:bCs/>
                      <w:sz w:val="20"/>
                      <w:szCs w:val="20"/>
                      <w:lang w:val="en-GB"/>
                    </w:rPr>
                  </w:pPr>
                </w:p>
              </w:tc>
              <w:tc>
                <w:tcPr>
                  <w:tcW w:w="4979" w:type="dxa"/>
                </w:tcPr>
                <w:p w:rsidR="001C168F" w:rsidRPr="00AB0DB4" w:rsidRDefault="001C168F" w:rsidP="001C168F">
                  <w:pPr>
                    <w:rPr>
                      <w:rFonts w:ascii="Arial Narrow" w:hAnsi="Arial Narrow"/>
                      <w:bCs/>
                      <w:sz w:val="20"/>
                      <w:szCs w:val="20"/>
                      <w:lang w:val="en-GB"/>
                    </w:rPr>
                  </w:pPr>
                  <w:r w:rsidRPr="00AB0DB4">
                    <w:rPr>
                      <w:rFonts w:ascii="Arial Narrow" w:hAnsi="Arial Narrow"/>
                      <w:bCs/>
                      <w:sz w:val="20"/>
                      <w:szCs w:val="20"/>
                      <w:lang w:val="en-GB"/>
                    </w:rPr>
                    <w:t>Confirmation Number :</w:t>
                  </w:r>
                </w:p>
              </w:tc>
            </w:tr>
          </w:tbl>
          <w:p w:rsidR="001C168F" w:rsidRPr="00AB0DB4" w:rsidRDefault="001C168F" w:rsidP="001C168F">
            <w:pPr>
              <w:rPr>
                <w:rFonts w:ascii="Arial Narrow" w:hAnsi="Arial Narrow"/>
                <w:sz w:val="20"/>
                <w:szCs w:val="20"/>
                <w:lang w:val="en-US"/>
              </w:rPr>
            </w:pPr>
          </w:p>
        </w:tc>
      </w:tr>
      <w:tr w:rsidR="001C168F" w:rsidRPr="00940F06" w:rsidTr="001C16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0"/>
        </w:trPr>
        <w:tc>
          <w:tcPr>
            <w:tcW w:w="10194" w:type="dxa"/>
            <w:gridSpan w:val="9"/>
          </w:tcPr>
          <w:p w:rsidR="001C168F" w:rsidRDefault="001C168F" w:rsidP="001C168F">
            <w:pPr>
              <w:rPr>
                <w:rFonts w:ascii="Arial Narrow" w:hAnsi="Arial Narrow"/>
                <w:sz w:val="10"/>
                <w:szCs w:val="10"/>
                <w:lang w:val="en-GB"/>
              </w:rPr>
            </w:pPr>
          </w:p>
        </w:tc>
      </w:tr>
    </w:tbl>
    <w:p w:rsidR="00A444BA" w:rsidRPr="00940F06" w:rsidRDefault="00A444BA">
      <w:pPr>
        <w:rPr>
          <w:rFonts w:ascii="Arial Narrow" w:hAnsi="Arial Narrow"/>
          <w:sz w:val="20"/>
          <w:szCs w:val="20"/>
          <w:lang w:val="en-GB"/>
        </w:rPr>
      </w:pPr>
    </w:p>
    <w:p w:rsidR="00A444BA" w:rsidRPr="00940F06" w:rsidRDefault="00A444BA">
      <w:pPr>
        <w:rPr>
          <w:rFonts w:ascii="Arial Narrow" w:hAnsi="Arial Narrow"/>
          <w:sz w:val="20"/>
          <w:szCs w:val="20"/>
          <w:lang w:val="en-GB"/>
        </w:rPr>
      </w:pPr>
    </w:p>
    <w:sectPr w:rsidR="00A444BA" w:rsidRPr="00940F06" w:rsidSect="00EC021B">
      <w:headerReference w:type="default" r:id="rId8"/>
      <w:pgSz w:w="11906" w:h="16838" w:code="9"/>
      <w:pgMar w:top="357" w:right="851" w:bottom="0"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9B5" w:rsidRDefault="007249B5">
      <w:r>
        <w:separator/>
      </w:r>
    </w:p>
  </w:endnote>
  <w:endnote w:type="continuationSeparator" w:id="0">
    <w:p w:rsidR="007249B5" w:rsidRDefault="0072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9B5" w:rsidRDefault="007249B5">
      <w:r>
        <w:separator/>
      </w:r>
    </w:p>
  </w:footnote>
  <w:footnote w:type="continuationSeparator" w:id="0">
    <w:p w:rsidR="007249B5" w:rsidRDefault="0072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57" w:rsidRDefault="008D0D57" w:rsidP="008D0D57">
    <w:pPr>
      <w:pStyle w:val="Header"/>
      <w:jc w:val="center"/>
      <w:rPr>
        <w:rFonts w:ascii="Arial Narrow" w:hAnsi="Arial Narrow"/>
      </w:rPr>
    </w:pPr>
  </w:p>
  <w:p w:rsidR="008D0D57" w:rsidRDefault="00F52B60" w:rsidP="008D0D57">
    <w:pPr>
      <w:pStyle w:val="Header"/>
      <w:jc w:val="center"/>
    </w:pPr>
    <w:r>
      <w:rPr>
        <w:rFonts w:ascii="Arial Narrow" w:hAnsi="Arial Narrow"/>
        <w:noProof/>
        <w:lang w:val="en-MY" w:eastAsia="en-MY"/>
      </w:rPr>
      <w:drawing>
        <wp:inline distT="0" distB="0" distL="0" distR="0">
          <wp:extent cx="1609725" cy="409575"/>
          <wp:effectExtent l="0" t="0" r="9525" b="9525"/>
          <wp:docPr id="3" name="Picture 3" descr="Hote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09575"/>
                  </a:xfrm>
                  <a:prstGeom prst="rect">
                    <a:avLst/>
                  </a:prstGeom>
                  <a:noFill/>
                  <a:ln>
                    <a:noFill/>
                  </a:ln>
                </pic:spPr>
              </pic:pic>
            </a:graphicData>
          </a:graphic>
        </wp:inline>
      </w:drawing>
    </w:r>
  </w:p>
  <w:p w:rsidR="00364175" w:rsidRDefault="00364175" w:rsidP="00E50F51">
    <w:pPr>
      <w:pStyle w:val="Header"/>
      <w:tabs>
        <w:tab w:val="left" w:pos="3000"/>
        <w:tab w:val="center" w:pos="5102"/>
      </w:tabs>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2294"/>
    <w:multiLevelType w:val="hybridMultilevel"/>
    <w:tmpl w:val="9BD0FC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A1F5E9A"/>
    <w:multiLevelType w:val="hybridMultilevel"/>
    <w:tmpl w:val="1982EE2A"/>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4E424F4"/>
    <w:multiLevelType w:val="hybridMultilevel"/>
    <w:tmpl w:val="DE90B718"/>
    <w:lvl w:ilvl="0" w:tplc="44090005">
      <w:start w:val="1"/>
      <w:numFmt w:val="bullet"/>
      <w:lvlText w:val=""/>
      <w:lvlJc w:val="left"/>
      <w:pPr>
        <w:ind w:left="1876" w:hanging="360"/>
      </w:pPr>
      <w:rPr>
        <w:rFonts w:ascii="Wingdings" w:hAnsi="Wingdings" w:hint="default"/>
      </w:rPr>
    </w:lvl>
    <w:lvl w:ilvl="1" w:tplc="44090003" w:tentative="1">
      <w:start w:val="1"/>
      <w:numFmt w:val="bullet"/>
      <w:lvlText w:val="o"/>
      <w:lvlJc w:val="left"/>
      <w:pPr>
        <w:ind w:left="2596" w:hanging="360"/>
      </w:pPr>
      <w:rPr>
        <w:rFonts w:ascii="Courier New" w:hAnsi="Courier New" w:cs="Courier New" w:hint="default"/>
      </w:rPr>
    </w:lvl>
    <w:lvl w:ilvl="2" w:tplc="44090005" w:tentative="1">
      <w:start w:val="1"/>
      <w:numFmt w:val="bullet"/>
      <w:lvlText w:val=""/>
      <w:lvlJc w:val="left"/>
      <w:pPr>
        <w:ind w:left="3316" w:hanging="360"/>
      </w:pPr>
      <w:rPr>
        <w:rFonts w:ascii="Wingdings" w:hAnsi="Wingdings" w:hint="default"/>
      </w:rPr>
    </w:lvl>
    <w:lvl w:ilvl="3" w:tplc="44090001" w:tentative="1">
      <w:start w:val="1"/>
      <w:numFmt w:val="bullet"/>
      <w:lvlText w:val=""/>
      <w:lvlJc w:val="left"/>
      <w:pPr>
        <w:ind w:left="4036" w:hanging="360"/>
      </w:pPr>
      <w:rPr>
        <w:rFonts w:ascii="Symbol" w:hAnsi="Symbol" w:hint="default"/>
      </w:rPr>
    </w:lvl>
    <w:lvl w:ilvl="4" w:tplc="44090003" w:tentative="1">
      <w:start w:val="1"/>
      <w:numFmt w:val="bullet"/>
      <w:lvlText w:val="o"/>
      <w:lvlJc w:val="left"/>
      <w:pPr>
        <w:ind w:left="4756" w:hanging="360"/>
      </w:pPr>
      <w:rPr>
        <w:rFonts w:ascii="Courier New" w:hAnsi="Courier New" w:cs="Courier New" w:hint="default"/>
      </w:rPr>
    </w:lvl>
    <w:lvl w:ilvl="5" w:tplc="44090005" w:tentative="1">
      <w:start w:val="1"/>
      <w:numFmt w:val="bullet"/>
      <w:lvlText w:val=""/>
      <w:lvlJc w:val="left"/>
      <w:pPr>
        <w:ind w:left="5476" w:hanging="360"/>
      </w:pPr>
      <w:rPr>
        <w:rFonts w:ascii="Wingdings" w:hAnsi="Wingdings" w:hint="default"/>
      </w:rPr>
    </w:lvl>
    <w:lvl w:ilvl="6" w:tplc="44090001" w:tentative="1">
      <w:start w:val="1"/>
      <w:numFmt w:val="bullet"/>
      <w:lvlText w:val=""/>
      <w:lvlJc w:val="left"/>
      <w:pPr>
        <w:ind w:left="6196" w:hanging="360"/>
      </w:pPr>
      <w:rPr>
        <w:rFonts w:ascii="Symbol" w:hAnsi="Symbol" w:hint="default"/>
      </w:rPr>
    </w:lvl>
    <w:lvl w:ilvl="7" w:tplc="44090003" w:tentative="1">
      <w:start w:val="1"/>
      <w:numFmt w:val="bullet"/>
      <w:lvlText w:val="o"/>
      <w:lvlJc w:val="left"/>
      <w:pPr>
        <w:ind w:left="6916" w:hanging="360"/>
      </w:pPr>
      <w:rPr>
        <w:rFonts w:ascii="Courier New" w:hAnsi="Courier New" w:cs="Courier New" w:hint="default"/>
      </w:rPr>
    </w:lvl>
    <w:lvl w:ilvl="8" w:tplc="44090005" w:tentative="1">
      <w:start w:val="1"/>
      <w:numFmt w:val="bullet"/>
      <w:lvlText w:val=""/>
      <w:lvlJc w:val="left"/>
      <w:pPr>
        <w:ind w:left="7636" w:hanging="360"/>
      </w:pPr>
      <w:rPr>
        <w:rFonts w:ascii="Wingdings" w:hAnsi="Wingdings" w:hint="default"/>
      </w:rPr>
    </w:lvl>
  </w:abstractNum>
  <w:abstractNum w:abstractNumId="3" w15:restartNumberingAfterBreak="0">
    <w:nsid w:val="640D068C"/>
    <w:multiLevelType w:val="hybridMultilevel"/>
    <w:tmpl w:val="8E7C964E"/>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7C6868C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53"/>
    <w:rsid w:val="000027B9"/>
    <w:rsid w:val="00003BA7"/>
    <w:rsid w:val="00015195"/>
    <w:rsid w:val="0001587A"/>
    <w:rsid w:val="000162E8"/>
    <w:rsid w:val="0002158B"/>
    <w:rsid w:val="00022FD7"/>
    <w:rsid w:val="00023558"/>
    <w:rsid w:val="00024444"/>
    <w:rsid w:val="00032097"/>
    <w:rsid w:val="000642E2"/>
    <w:rsid w:val="000643ED"/>
    <w:rsid w:val="00066DF6"/>
    <w:rsid w:val="000704C8"/>
    <w:rsid w:val="00073BC3"/>
    <w:rsid w:val="00081704"/>
    <w:rsid w:val="00084824"/>
    <w:rsid w:val="000871BA"/>
    <w:rsid w:val="00087D9B"/>
    <w:rsid w:val="00087E25"/>
    <w:rsid w:val="00091D1B"/>
    <w:rsid w:val="000A3A87"/>
    <w:rsid w:val="000A443A"/>
    <w:rsid w:val="000A4CFD"/>
    <w:rsid w:val="000B02CD"/>
    <w:rsid w:val="000B2741"/>
    <w:rsid w:val="000B6D86"/>
    <w:rsid w:val="000C4838"/>
    <w:rsid w:val="000C78A9"/>
    <w:rsid w:val="000D07D5"/>
    <w:rsid w:val="000D147B"/>
    <w:rsid w:val="000D3018"/>
    <w:rsid w:val="000D6401"/>
    <w:rsid w:val="000E3992"/>
    <w:rsid w:val="000E70EE"/>
    <w:rsid w:val="000E764C"/>
    <w:rsid w:val="000F651D"/>
    <w:rsid w:val="001003E6"/>
    <w:rsid w:val="0010720B"/>
    <w:rsid w:val="00114065"/>
    <w:rsid w:val="001142C4"/>
    <w:rsid w:val="00115206"/>
    <w:rsid w:val="0012077E"/>
    <w:rsid w:val="00126C75"/>
    <w:rsid w:val="00126E0E"/>
    <w:rsid w:val="001363A6"/>
    <w:rsid w:val="001374FA"/>
    <w:rsid w:val="00137D4E"/>
    <w:rsid w:val="00155132"/>
    <w:rsid w:val="001572DA"/>
    <w:rsid w:val="001641BF"/>
    <w:rsid w:val="00170531"/>
    <w:rsid w:val="00170CFB"/>
    <w:rsid w:val="001723E0"/>
    <w:rsid w:val="001820A9"/>
    <w:rsid w:val="00182E9C"/>
    <w:rsid w:val="00186A57"/>
    <w:rsid w:val="00190F3E"/>
    <w:rsid w:val="00191105"/>
    <w:rsid w:val="001A115C"/>
    <w:rsid w:val="001A33F9"/>
    <w:rsid w:val="001A67B2"/>
    <w:rsid w:val="001B504C"/>
    <w:rsid w:val="001B563E"/>
    <w:rsid w:val="001B59DF"/>
    <w:rsid w:val="001B77C8"/>
    <w:rsid w:val="001B7E35"/>
    <w:rsid w:val="001C0822"/>
    <w:rsid w:val="001C168F"/>
    <w:rsid w:val="001D1608"/>
    <w:rsid w:val="001D3B21"/>
    <w:rsid w:val="001D7D31"/>
    <w:rsid w:val="001E3056"/>
    <w:rsid w:val="001E55C6"/>
    <w:rsid w:val="001F4801"/>
    <w:rsid w:val="001F7F32"/>
    <w:rsid w:val="002000BC"/>
    <w:rsid w:val="00203550"/>
    <w:rsid w:val="0020503C"/>
    <w:rsid w:val="00210DBF"/>
    <w:rsid w:val="00212F02"/>
    <w:rsid w:val="002159FA"/>
    <w:rsid w:val="00217250"/>
    <w:rsid w:val="00217989"/>
    <w:rsid w:val="00217C60"/>
    <w:rsid w:val="00220A1F"/>
    <w:rsid w:val="0022375A"/>
    <w:rsid w:val="00230C3C"/>
    <w:rsid w:val="00242A04"/>
    <w:rsid w:val="00245A63"/>
    <w:rsid w:val="0025356C"/>
    <w:rsid w:val="00265F6B"/>
    <w:rsid w:val="002724A4"/>
    <w:rsid w:val="0027412F"/>
    <w:rsid w:val="002808D5"/>
    <w:rsid w:val="002859EC"/>
    <w:rsid w:val="002918EF"/>
    <w:rsid w:val="00292325"/>
    <w:rsid w:val="002A2DD9"/>
    <w:rsid w:val="002A31DB"/>
    <w:rsid w:val="002A4899"/>
    <w:rsid w:val="002B04CC"/>
    <w:rsid w:val="002B6F24"/>
    <w:rsid w:val="002C49AE"/>
    <w:rsid w:val="002F3E56"/>
    <w:rsid w:val="00307636"/>
    <w:rsid w:val="003123CA"/>
    <w:rsid w:val="00316983"/>
    <w:rsid w:val="003218A5"/>
    <w:rsid w:val="00322116"/>
    <w:rsid w:val="00323AAB"/>
    <w:rsid w:val="00324515"/>
    <w:rsid w:val="0032619F"/>
    <w:rsid w:val="00334965"/>
    <w:rsid w:val="003372A9"/>
    <w:rsid w:val="00337DD0"/>
    <w:rsid w:val="0034149D"/>
    <w:rsid w:val="0035588D"/>
    <w:rsid w:val="003616FD"/>
    <w:rsid w:val="0036336D"/>
    <w:rsid w:val="00364175"/>
    <w:rsid w:val="00372312"/>
    <w:rsid w:val="00386F6C"/>
    <w:rsid w:val="0038748C"/>
    <w:rsid w:val="003928B3"/>
    <w:rsid w:val="00392CA2"/>
    <w:rsid w:val="003A1CE5"/>
    <w:rsid w:val="003A6E35"/>
    <w:rsid w:val="003A77A5"/>
    <w:rsid w:val="003B1C6F"/>
    <w:rsid w:val="003B214C"/>
    <w:rsid w:val="003B3ACD"/>
    <w:rsid w:val="003B4825"/>
    <w:rsid w:val="003B61B2"/>
    <w:rsid w:val="003B7FE3"/>
    <w:rsid w:val="003C46A7"/>
    <w:rsid w:val="003C62A0"/>
    <w:rsid w:val="003C7EEF"/>
    <w:rsid w:val="003D4E31"/>
    <w:rsid w:val="003D5663"/>
    <w:rsid w:val="003D732F"/>
    <w:rsid w:val="003E1381"/>
    <w:rsid w:val="003E285C"/>
    <w:rsid w:val="003E4A3E"/>
    <w:rsid w:val="003F17C4"/>
    <w:rsid w:val="003F2E91"/>
    <w:rsid w:val="00417A42"/>
    <w:rsid w:val="00417F12"/>
    <w:rsid w:val="00422213"/>
    <w:rsid w:val="00425710"/>
    <w:rsid w:val="0043141E"/>
    <w:rsid w:val="00433296"/>
    <w:rsid w:val="00434AEA"/>
    <w:rsid w:val="00436F35"/>
    <w:rsid w:val="004413B7"/>
    <w:rsid w:val="00443756"/>
    <w:rsid w:val="00445E73"/>
    <w:rsid w:val="0045035F"/>
    <w:rsid w:val="00471BE0"/>
    <w:rsid w:val="004779A0"/>
    <w:rsid w:val="00481C84"/>
    <w:rsid w:val="004856F3"/>
    <w:rsid w:val="004874AB"/>
    <w:rsid w:val="004A0C9B"/>
    <w:rsid w:val="004A1321"/>
    <w:rsid w:val="004A329E"/>
    <w:rsid w:val="004A4DDB"/>
    <w:rsid w:val="004B2ACC"/>
    <w:rsid w:val="004C0E8B"/>
    <w:rsid w:val="004C48F1"/>
    <w:rsid w:val="004D1C7A"/>
    <w:rsid w:val="004D232D"/>
    <w:rsid w:val="004D6169"/>
    <w:rsid w:val="004E0777"/>
    <w:rsid w:val="004E2604"/>
    <w:rsid w:val="004E28BC"/>
    <w:rsid w:val="004E492C"/>
    <w:rsid w:val="004E6908"/>
    <w:rsid w:val="00502787"/>
    <w:rsid w:val="00504E35"/>
    <w:rsid w:val="00510285"/>
    <w:rsid w:val="005162D7"/>
    <w:rsid w:val="00521119"/>
    <w:rsid w:val="00522606"/>
    <w:rsid w:val="00525BAA"/>
    <w:rsid w:val="00527870"/>
    <w:rsid w:val="00533C26"/>
    <w:rsid w:val="00537A0F"/>
    <w:rsid w:val="00542C26"/>
    <w:rsid w:val="00545F50"/>
    <w:rsid w:val="00555FCB"/>
    <w:rsid w:val="005562D9"/>
    <w:rsid w:val="00564D67"/>
    <w:rsid w:val="0057190B"/>
    <w:rsid w:val="00572930"/>
    <w:rsid w:val="005747ED"/>
    <w:rsid w:val="00582E54"/>
    <w:rsid w:val="0058339E"/>
    <w:rsid w:val="005909C2"/>
    <w:rsid w:val="0059647D"/>
    <w:rsid w:val="005A36F7"/>
    <w:rsid w:val="005B226B"/>
    <w:rsid w:val="005C119E"/>
    <w:rsid w:val="005C12FE"/>
    <w:rsid w:val="005C2C2D"/>
    <w:rsid w:val="005D03A1"/>
    <w:rsid w:val="005D4F7E"/>
    <w:rsid w:val="005E508B"/>
    <w:rsid w:val="005E6807"/>
    <w:rsid w:val="0060468E"/>
    <w:rsid w:val="00610F41"/>
    <w:rsid w:val="00611F24"/>
    <w:rsid w:val="00621794"/>
    <w:rsid w:val="00621E07"/>
    <w:rsid w:val="00630C3A"/>
    <w:rsid w:val="00632FAA"/>
    <w:rsid w:val="00634A05"/>
    <w:rsid w:val="00641C60"/>
    <w:rsid w:val="00647CC0"/>
    <w:rsid w:val="00651E7E"/>
    <w:rsid w:val="00652EFD"/>
    <w:rsid w:val="0065565A"/>
    <w:rsid w:val="00657E1D"/>
    <w:rsid w:val="006629A1"/>
    <w:rsid w:val="00666739"/>
    <w:rsid w:val="006674C4"/>
    <w:rsid w:val="00671B12"/>
    <w:rsid w:val="00693B03"/>
    <w:rsid w:val="006A158B"/>
    <w:rsid w:val="006A269A"/>
    <w:rsid w:val="006C6BD9"/>
    <w:rsid w:val="006C6EAC"/>
    <w:rsid w:val="006C75CD"/>
    <w:rsid w:val="006D739E"/>
    <w:rsid w:val="00700629"/>
    <w:rsid w:val="0071339F"/>
    <w:rsid w:val="0071604E"/>
    <w:rsid w:val="00717CB0"/>
    <w:rsid w:val="007249B5"/>
    <w:rsid w:val="00740147"/>
    <w:rsid w:val="00741D38"/>
    <w:rsid w:val="0074326E"/>
    <w:rsid w:val="00745786"/>
    <w:rsid w:val="007476DB"/>
    <w:rsid w:val="00751CD5"/>
    <w:rsid w:val="00752547"/>
    <w:rsid w:val="00752EFA"/>
    <w:rsid w:val="00757D99"/>
    <w:rsid w:val="00763901"/>
    <w:rsid w:val="0078360C"/>
    <w:rsid w:val="00790B69"/>
    <w:rsid w:val="00791333"/>
    <w:rsid w:val="00792D14"/>
    <w:rsid w:val="007A0FBE"/>
    <w:rsid w:val="007A496D"/>
    <w:rsid w:val="007A5D55"/>
    <w:rsid w:val="007A70E9"/>
    <w:rsid w:val="007A73B4"/>
    <w:rsid w:val="007A7C66"/>
    <w:rsid w:val="007B647E"/>
    <w:rsid w:val="007B7A7D"/>
    <w:rsid w:val="007C2D8F"/>
    <w:rsid w:val="007D49A0"/>
    <w:rsid w:val="007E3D8D"/>
    <w:rsid w:val="007F1BC0"/>
    <w:rsid w:val="008116E2"/>
    <w:rsid w:val="00813408"/>
    <w:rsid w:val="00814E50"/>
    <w:rsid w:val="00820626"/>
    <w:rsid w:val="0082285C"/>
    <w:rsid w:val="008258A1"/>
    <w:rsid w:val="00831901"/>
    <w:rsid w:val="008404F8"/>
    <w:rsid w:val="008454A9"/>
    <w:rsid w:val="00851F03"/>
    <w:rsid w:val="008576D1"/>
    <w:rsid w:val="0087060C"/>
    <w:rsid w:val="00872FC8"/>
    <w:rsid w:val="0087445F"/>
    <w:rsid w:val="008754C4"/>
    <w:rsid w:val="00876819"/>
    <w:rsid w:val="008915A4"/>
    <w:rsid w:val="00892CB1"/>
    <w:rsid w:val="0089715C"/>
    <w:rsid w:val="008A04C3"/>
    <w:rsid w:val="008A3B21"/>
    <w:rsid w:val="008A54B2"/>
    <w:rsid w:val="008A754F"/>
    <w:rsid w:val="008B25B4"/>
    <w:rsid w:val="008B265A"/>
    <w:rsid w:val="008B3034"/>
    <w:rsid w:val="008B4C46"/>
    <w:rsid w:val="008C3C39"/>
    <w:rsid w:val="008C702B"/>
    <w:rsid w:val="008D0576"/>
    <w:rsid w:val="008D0D57"/>
    <w:rsid w:val="008D13FA"/>
    <w:rsid w:val="008D5514"/>
    <w:rsid w:val="008E2166"/>
    <w:rsid w:val="008E6F77"/>
    <w:rsid w:val="008F1976"/>
    <w:rsid w:val="008F2A8F"/>
    <w:rsid w:val="00907275"/>
    <w:rsid w:val="00911DBC"/>
    <w:rsid w:val="009152EA"/>
    <w:rsid w:val="00936B00"/>
    <w:rsid w:val="00940F06"/>
    <w:rsid w:val="00955E1D"/>
    <w:rsid w:val="00967598"/>
    <w:rsid w:val="00980134"/>
    <w:rsid w:val="009810E0"/>
    <w:rsid w:val="009820D1"/>
    <w:rsid w:val="00986B76"/>
    <w:rsid w:val="00990970"/>
    <w:rsid w:val="00991934"/>
    <w:rsid w:val="009957E4"/>
    <w:rsid w:val="00996316"/>
    <w:rsid w:val="009A0686"/>
    <w:rsid w:val="009A1C81"/>
    <w:rsid w:val="009A1DD7"/>
    <w:rsid w:val="009A2357"/>
    <w:rsid w:val="009A55D4"/>
    <w:rsid w:val="009B1BA6"/>
    <w:rsid w:val="009B69DA"/>
    <w:rsid w:val="009C2907"/>
    <w:rsid w:val="009D0176"/>
    <w:rsid w:val="009D0B98"/>
    <w:rsid w:val="009D5D7E"/>
    <w:rsid w:val="009E3CF4"/>
    <w:rsid w:val="009E7664"/>
    <w:rsid w:val="009F3C20"/>
    <w:rsid w:val="009F3DBF"/>
    <w:rsid w:val="00A05709"/>
    <w:rsid w:val="00A06003"/>
    <w:rsid w:val="00A10A8F"/>
    <w:rsid w:val="00A13607"/>
    <w:rsid w:val="00A144BE"/>
    <w:rsid w:val="00A279AD"/>
    <w:rsid w:val="00A30810"/>
    <w:rsid w:val="00A3361D"/>
    <w:rsid w:val="00A33636"/>
    <w:rsid w:val="00A444BA"/>
    <w:rsid w:val="00A44F09"/>
    <w:rsid w:val="00A571DA"/>
    <w:rsid w:val="00A5741A"/>
    <w:rsid w:val="00A57EF1"/>
    <w:rsid w:val="00A63B24"/>
    <w:rsid w:val="00A679E0"/>
    <w:rsid w:val="00A80179"/>
    <w:rsid w:val="00A91929"/>
    <w:rsid w:val="00AA05D2"/>
    <w:rsid w:val="00AA3D4A"/>
    <w:rsid w:val="00AA4227"/>
    <w:rsid w:val="00AA572D"/>
    <w:rsid w:val="00AB0DB4"/>
    <w:rsid w:val="00AB3E96"/>
    <w:rsid w:val="00AB54AA"/>
    <w:rsid w:val="00AB6783"/>
    <w:rsid w:val="00AC072B"/>
    <w:rsid w:val="00AC2405"/>
    <w:rsid w:val="00AD32D4"/>
    <w:rsid w:val="00AD3AD1"/>
    <w:rsid w:val="00AD63DB"/>
    <w:rsid w:val="00AD65C6"/>
    <w:rsid w:val="00AE3D53"/>
    <w:rsid w:val="00AF59F5"/>
    <w:rsid w:val="00AF5C1D"/>
    <w:rsid w:val="00AF60E9"/>
    <w:rsid w:val="00AF6322"/>
    <w:rsid w:val="00AF6984"/>
    <w:rsid w:val="00AF701E"/>
    <w:rsid w:val="00B01039"/>
    <w:rsid w:val="00B015C2"/>
    <w:rsid w:val="00B0316C"/>
    <w:rsid w:val="00B17E58"/>
    <w:rsid w:val="00B23F4C"/>
    <w:rsid w:val="00B3336E"/>
    <w:rsid w:val="00B41256"/>
    <w:rsid w:val="00B459DD"/>
    <w:rsid w:val="00B510AC"/>
    <w:rsid w:val="00B513FA"/>
    <w:rsid w:val="00B55035"/>
    <w:rsid w:val="00B5521F"/>
    <w:rsid w:val="00B57887"/>
    <w:rsid w:val="00B57A08"/>
    <w:rsid w:val="00B622F2"/>
    <w:rsid w:val="00B75D41"/>
    <w:rsid w:val="00B76580"/>
    <w:rsid w:val="00B76712"/>
    <w:rsid w:val="00B76DEC"/>
    <w:rsid w:val="00BA52D5"/>
    <w:rsid w:val="00BB35B9"/>
    <w:rsid w:val="00BC5F65"/>
    <w:rsid w:val="00BD11B1"/>
    <w:rsid w:val="00BD3EDD"/>
    <w:rsid w:val="00BD5583"/>
    <w:rsid w:val="00BF77A3"/>
    <w:rsid w:val="00C01323"/>
    <w:rsid w:val="00C04473"/>
    <w:rsid w:val="00C06AE0"/>
    <w:rsid w:val="00C10330"/>
    <w:rsid w:val="00C174B7"/>
    <w:rsid w:val="00C24E73"/>
    <w:rsid w:val="00C30EF3"/>
    <w:rsid w:val="00C35129"/>
    <w:rsid w:val="00C42C8D"/>
    <w:rsid w:val="00C43B6E"/>
    <w:rsid w:val="00C44DE2"/>
    <w:rsid w:val="00C46B25"/>
    <w:rsid w:val="00C5188D"/>
    <w:rsid w:val="00C54B67"/>
    <w:rsid w:val="00C60352"/>
    <w:rsid w:val="00C65961"/>
    <w:rsid w:val="00C74481"/>
    <w:rsid w:val="00C80710"/>
    <w:rsid w:val="00C912D6"/>
    <w:rsid w:val="00C933EC"/>
    <w:rsid w:val="00C9362E"/>
    <w:rsid w:val="00C950A4"/>
    <w:rsid w:val="00CB010A"/>
    <w:rsid w:val="00CC0B1D"/>
    <w:rsid w:val="00CC5F06"/>
    <w:rsid w:val="00CD13F3"/>
    <w:rsid w:val="00CD3446"/>
    <w:rsid w:val="00CF12B2"/>
    <w:rsid w:val="00D01804"/>
    <w:rsid w:val="00D154AC"/>
    <w:rsid w:val="00D20C58"/>
    <w:rsid w:val="00D23E16"/>
    <w:rsid w:val="00D2446B"/>
    <w:rsid w:val="00D250AE"/>
    <w:rsid w:val="00D3477E"/>
    <w:rsid w:val="00D36297"/>
    <w:rsid w:val="00D4403D"/>
    <w:rsid w:val="00D511E4"/>
    <w:rsid w:val="00D52262"/>
    <w:rsid w:val="00D56469"/>
    <w:rsid w:val="00D65F99"/>
    <w:rsid w:val="00D703D3"/>
    <w:rsid w:val="00D73E3B"/>
    <w:rsid w:val="00D8077F"/>
    <w:rsid w:val="00D82989"/>
    <w:rsid w:val="00D8358A"/>
    <w:rsid w:val="00D85AFE"/>
    <w:rsid w:val="00D860ED"/>
    <w:rsid w:val="00D8704B"/>
    <w:rsid w:val="00D87A86"/>
    <w:rsid w:val="00D9002B"/>
    <w:rsid w:val="00D946D7"/>
    <w:rsid w:val="00D96323"/>
    <w:rsid w:val="00DA1ABE"/>
    <w:rsid w:val="00DA4CEA"/>
    <w:rsid w:val="00DB69C4"/>
    <w:rsid w:val="00DC5CDF"/>
    <w:rsid w:val="00DC7499"/>
    <w:rsid w:val="00DE6BF8"/>
    <w:rsid w:val="00DF1C6B"/>
    <w:rsid w:val="00E01896"/>
    <w:rsid w:val="00E0357E"/>
    <w:rsid w:val="00E164FA"/>
    <w:rsid w:val="00E21AF8"/>
    <w:rsid w:val="00E22FCE"/>
    <w:rsid w:val="00E24B43"/>
    <w:rsid w:val="00E30C78"/>
    <w:rsid w:val="00E30F21"/>
    <w:rsid w:val="00E32561"/>
    <w:rsid w:val="00E40C1D"/>
    <w:rsid w:val="00E42F33"/>
    <w:rsid w:val="00E47682"/>
    <w:rsid w:val="00E50F51"/>
    <w:rsid w:val="00E60051"/>
    <w:rsid w:val="00E65B9E"/>
    <w:rsid w:val="00E74B2C"/>
    <w:rsid w:val="00E83037"/>
    <w:rsid w:val="00E87079"/>
    <w:rsid w:val="00E90C0C"/>
    <w:rsid w:val="00E928D5"/>
    <w:rsid w:val="00E9679B"/>
    <w:rsid w:val="00EA10DE"/>
    <w:rsid w:val="00EA162B"/>
    <w:rsid w:val="00EB0017"/>
    <w:rsid w:val="00EB00B7"/>
    <w:rsid w:val="00EB2FB4"/>
    <w:rsid w:val="00EB6A48"/>
    <w:rsid w:val="00EC021B"/>
    <w:rsid w:val="00EC1BA0"/>
    <w:rsid w:val="00EC2DFE"/>
    <w:rsid w:val="00EC3F5A"/>
    <w:rsid w:val="00ED1DA1"/>
    <w:rsid w:val="00EE026B"/>
    <w:rsid w:val="00EE0341"/>
    <w:rsid w:val="00EE2EDF"/>
    <w:rsid w:val="00EE430F"/>
    <w:rsid w:val="00EE6FA9"/>
    <w:rsid w:val="00EE79A3"/>
    <w:rsid w:val="00F017BD"/>
    <w:rsid w:val="00F07B37"/>
    <w:rsid w:val="00F173C9"/>
    <w:rsid w:val="00F2225E"/>
    <w:rsid w:val="00F23D20"/>
    <w:rsid w:val="00F26D0B"/>
    <w:rsid w:val="00F36913"/>
    <w:rsid w:val="00F36C8E"/>
    <w:rsid w:val="00F52B60"/>
    <w:rsid w:val="00F5382E"/>
    <w:rsid w:val="00F548D9"/>
    <w:rsid w:val="00F6066B"/>
    <w:rsid w:val="00F6218D"/>
    <w:rsid w:val="00F65317"/>
    <w:rsid w:val="00F6695B"/>
    <w:rsid w:val="00F76380"/>
    <w:rsid w:val="00F826E0"/>
    <w:rsid w:val="00F86702"/>
    <w:rsid w:val="00F9541A"/>
    <w:rsid w:val="00F9570F"/>
    <w:rsid w:val="00FA08EB"/>
    <w:rsid w:val="00FA1778"/>
    <w:rsid w:val="00FA1FAF"/>
    <w:rsid w:val="00FA2AD5"/>
    <w:rsid w:val="00FA5E80"/>
    <w:rsid w:val="00FC54B4"/>
    <w:rsid w:val="00FC5753"/>
    <w:rsid w:val="00FC659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875CA6C8-D02D-4216-9BED-368B4417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ngsana New"/>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outlineLvl w:val="1"/>
    </w:pPr>
    <w:rPr>
      <w:rFonts w:ascii="Arial Narrow" w:hAnsi="Arial Narrow"/>
      <w:b/>
      <w:bCs/>
      <w:sz w:val="22"/>
      <w:lang w:val="en-GB"/>
    </w:rPr>
  </w:style>
  <w:style w:type="paragraph" w:styleId="Heading3">
    <w:name w:val="heading 3"/>
    <w:basedOn w:val="Normal"/>
    <w:next w:val="Normal"/>
    <w:qFormat/>
    <w:pPr>
      <w:keepNext/>
      <w:outlineLvl w:val="2"/>
    </w:pPr>
    <w:rPr>
      <w:rFonts w:ascii="Arial Narrow" w:hAnsi="Arial Narrow"/>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lang w:val="en-GB"/>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table" w:styleId="TableGrid">
    <w:name w:val="Table Grid"/>
    <w:basedOn w:val="TableNormal"/>
    <w:rsid w:val="0099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10DE"/>
    <w:rPr>
      <w:rFonts w:ascii="Tahoma" w:hAnsi="Tahoma" w:cs="Tahoma"/>
      <w:sz w:val="16"/>
      <w:szCs w:val="16"/>
    </w:rPr>
  </w:style>
  <w:style w:type="character" w:customStyle="1" w:styleId="HeaderChar">
    <w:name w:val="Header Char"/>
    <w:basedOn w:val="DefaultParagraphFont"/>
    <w:link w:val="Header"/>
    <w:uiPriority w:val="99"/>
    <w:rsid w:val="008D0D57"/>
    <w:rPr>
      <w:sz w:val="24"/>
      <w:szCs w:val="24"/>
      <w:lang w:val="de-DE" w:eastAsia="de-DE"/>
    </w:rPr>
  </w:style>
  <w:style w:type="character" w:styleId="Strong">
    <w:name w:val="Strong"/>
    <w:basedOn w:val="DefaultParagraphFont"/>
    <w:uiPriority w:val="22"/>
    <w:qFormat/>
    <w:rsid w:val="00322116"/>
    <w:rPr>
      <w:b/>
      <w:bCs/>
    </w:rPr>
  </w:style>
  <w:style w:type="paragraph" w:styleId="NoSpacing">
    <w:name w:val="No Spacing"/>
    <w:uiPriority w:val="1"/>
    <w:qFormat/>
    <w:rsid w:val="001B563E"/>
    <w:rPr>
      <w:rFonts w:asciiTheme="minorHAnsi" w:eastAsiaTheme="minorEastAsia" w:hAnsiTheme="minorHAnsi" w:cstheme="minorBidi"/>
      <w:sz w:val="22"/>
      <w:szCs w:val="22"/>
    </w:rPr>
  </w:style>
  <w:style w:type="paragraph" w:customStyle="1" w:styleId="Default">
    <w:name w:val="Default"/>
    <w:rsid w:val="003D5663"/>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3D5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570970">
      <w:bodyDiv w:val="1"/>
      <w:marLeft w:val="0"/>
      <w:marRight w:val="0"/>
      <w:marTop w:val="0"/>
      <w:marBottom w:val="0"/>
      <w:divBdr>
        <w:top w:val="none" w:sz="0" w:space="0" w:color="auto"/>
        <w:left w:val="none" w:sz="0" w:space="0" w:color="auto"/>
        <w:bottom w:val="none" w:sz="0" w:space="0" w:color="auto"/>
        <w:right w:val="none" w:sz="0" w:space="0" w:color="auto"/>
      </w:divBdr>
    </w:div>
    <w:div w:id="1298796699">
      <w:bodyDiv w:val="1"/>
      <w:marLeft w:val="0"/>
      <w:marRight w:val="0"/>
      <w:marTop w:val="0"/>
      <w:marBottom w:val="0"/>
      <w:divBdr>
        <w:top w:val="none" w:sz="0" w:space="0" w:color="auto"/>
        <w:left w:val="none" w:sz="0" w:space="0" w:color="auto"/>
        <w:bottom w:val="none" w:sz="0" w:space="0" w:color="auto"/>
        <w:right w:val="none" w:sz="0" w:space="0" w:color="auto"/>
      </w:divBdr>
    </w:div>
    <w:div w:id="1948926691">
      <w:bodyDiv w:val="1"/>
      <w:marLeft w:val="0"/>
      <w:marRight w:val="0"/>
      <w:marTop w:val="0"/>
      <w:marBottom w:val="0"/>
      <w:divBdr>
        <w:top w:val="none" w:sz="0" w:space="0" w:color="auto"/>
        <w:left w:val="none" w:sz="0" w:space="0" w:color="auto"/>
        <w:bottom w:val="none" w:sz="0" w:space="0" w:color="auto"/>
        <w:right w:val="none" w:sz="0" w:space="0" w:color="auto"/>
      </w:divBdr>
    </w:div>
    <w:div w:id="20070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rve.prpen@parkroyalhot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Hotel Booking Form</vt:lpstr>
    </vt:vector>
  </TitlesOfParts>
  <Company>progressima s.r.l.</Company>
  <LinksUpToDate>false</LinksUpToDate>
  <CharactersWithSpaces>4080</CharactersWithSpaces>
  <SharedDoc>false</SharedDoc>
  <HLinks>
    <vt:vector size="6" baseType="variant">
      <vt:variant>
        <vt:i4>524400</vt:i4>
      </vt:variant>
      <vt:variant>
        <vt:i4>0</vt:i4>
      </vt:variant>
      <vt:variant>
        <vt:i4>0</vt:i4>
      </vt:variant>
      <vt:variant>
        <vt:i4>5</vt:i4>
      </vt:variant>
      <vt:variant>
        <vt:lpwstr>mailto:reserve.prpen@parkroyalhotels.com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Booking Form</dc:title>
  <dc:subject>Jakarta Hilton International</dc:subject>
  <dc:creator>A. Gindorf-Scherer</dc:creator>
  <cp:lastModifiedBy>Tengku Maziatul Shima</cp:lastModifiedBy>
  <cp:revision>7</cp:revision>
  <cp:lastPrinted>2022-04-11T00:28:00Z</cp:lastPrinted>
  <dcterms:created xsi:type="dcterms:W3CDTF">2022-04-11T00:38:00Z</dcterms:created>
  <dcterms:modified xsi:type="dcterms:W3CDTF">2022-04-20T02:07:00Z</dcterms:modified>
</cp:coreProperties>
</file>